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A22" w:rsidRDefault="00F53CCF" w:rsidP="00AF110C">
      <w:pPr>
        <w:pStyle w:val="Titre"/>
        <w:ind w:left="-142"/>
        <w:jc w:val="left"/>
        <w:rPr>
          <w:rStyle w:val="PolRg"/>
          <w:rFonts w:cs="Arial"/>
        </w:rPr>
        <w:sectPr w:rsidR="00DA6A22" w:rsidSect="00DA6A22">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442" w:gutter="0"/>
          <w:pgNumType w:start="1"/>
          <w:cols w:space="720"/>
          <w:titlePg/>
        </w:sectPr>
      </w:pPr>
      <w:r>
        <w:rPr>
          <w:rFonts w:cs="Arial"/>
          <w:noProof/>
        </w:rPr>
        <mc:AlternateContent>
          <mc:Choice Requires="wps">
            <w:drawing>
              <wp:anchor distT="0" distB="0" distL="114300" distR="114300" simplePos="0" relativeHeight="251663872" behindDoc="0" locked="0" layoutInCell="1" allowOverlap="1" wp14:anchorId="1C10FE72" wp14:editId="52FE109D">
                <wp:simplePos x="0" y="0"/>
                <wp:positionH relativeFrom="margin">
                  <wp:posOffset>-91977</wp:posOffset>
                </wp:positionH>
                <wp:positionV relativeFrom="paragraph">
                  <wp:posOffset>3419</wp:posOffset>
                </wp:positionV>
                <wp:extent cx="6549537" cy="531934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rsidR="00F53CCF" w:rsidRPr="00974704" w:rsidRDefault="00F53CCF" w:rsidP="00F53CCF">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rsidR="00F53CCF" w:rsidRDefault="00F53CCF" w:rsidP="00F53CCF">
                            <w:pPr>
                              <w:spacing w:before="1200"/>
                              <w:jc w:val="right"/>
                            </w:pPr>
                            <w:r w:rsidRPr="00F53CCF">
                              <w:rPr>
                                <w:rFonts w:ascii="Futura Lt BT" w:hAnsi="Futura Lt BT" w:cs="Arial"/>
                                <w:color w:val="7F7F7F" w:themeColor="text1" w:themeTint="80"/>
                                <w:spacing w:val="20"/>
                                <w:sz w:val="80"/>
                                <w:szCs w:val="80"/>
                              </w:rPr>
                              <w:t>Grille d’auto-</w:t>
                            </w:r>
                            <w:bookmarkStart w:id="0" w:name="_GoBack"/>
                            <w:bookmarkEnd w:id="0"/>
                            <w:r w:rsidRPr="00F53CCF">
                              <w:rPr>
                                <w:rFonts w:ascii="Futura Lt BT" w:hAnsi="Futura Lt BT" w:cs="Arial"/>
                                <w:color w:val="7F7F7F" w:themeColor="text1" w:themeTint="80"/>
                                <w:spacing w:val="20"/>
                                <w:sz w:val="80"/>
                                <w:szCs w:val="80"/>
                              </w:rPr>
                              <w:t>évaluation qualitative de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0FE72" id="_x0000_t202" coordsize="21600,21600" o:spt="202" path="m,l,21600r21600,l21600,xe">
                <v:stroke joinstyle="miter"/>
                <v:path gradientshapeok="t" o:connecttype="rect"/>
              </v:shapetype>
              <v:shape id="Zone de texte 3" o:spid="_x0000_s1026" type="#_x0000_t202" style="position:absolute;left:0;text-align:left;margin-left:-7.25pt;margin-top:.25pt;width:515.7pt;height:418.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" filled="f" stroked="f" strokeweight=".5pt">
                <v:textbox>
                  <w:txbxContent>
                    <w:p w:rsidR="00F53CCF" w:rsidRPr="00974704" w:rsidRDefault="00F53CCF" w:rsidP="00F53CCF">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rsidR="00F53CCF" w:rsidRDefault="00F53CCF" w:rsidP="00F53CCF">
                      <w:pPr>
                        <w:spacing w:before="1200"/>
                        <w:jc w:val="right"/>
                      </w:pPr>
                      <w:r w:rsidRPr="00F53CCF">
                        <w:rPr>
                          <w:rFonts w:ascii="Futura Lt BT" w:hAnsi="Futura Lt BT" w:cs="Arial"/>
                          <w:color w:val="7F7F7F" w:themeColor="text1" w:themeTint="80"/>
                          <w:spacing w:val="20"/>
                          <w:sz w:val="80"/>
                          <w:szCs w:val="80"/>
                        </w:rPr>
                        <w:t>Grille d’auto-</w:t>
                      </w:r>
                      <w:bookmarkStart w:id="1" w:name="_GoBack"/>
                      <w:bookmarkEnd w:id="1"/>
                      <w:r w:rsidRPr="00F53CCF">
                        <w:rPr>
                          <w:rFonts w:ascii="Futura Lt BT" w:hAnsi="Futura Lt BT" w:cs="Arial"/>
                          <w:color w:val="7F7F7F" w:themeColor="text1" w:themeTint="80"/>
                          <w:spacing w:val="20"/>
                          <w:sz w:val="80"/>
                          <w:szCs w:val="80"/>
                        </w:rPr>
                        <w:t>évaluation qualitative de projet</w:t>
                      </w:r>
                    </w:p>
                  </w:txbxContent>
                </v:textbox>
                <w10:wrap anchorx="margin"/>
              </v:shape>
            </w:pict>
          </mc:Fallback>
        </mc:AlternateContent>
      </w:r>
      <w:r w:rsidR="00B328A9">
        <w:rPr>
          <w:rFonts w:cs="Arial"/>
          <w:noProof/>
        </w:rPr>
        <w:drawing>
          <wp:inline distT="0" distB="0" distL="0" distR="0" wp14:anchorId="10BE9427" wp14:editId="7A4649D5">
            <wp:extent cx="6605516" cy="9341577"/>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verture_FNP_Rec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10558" cy="9348708"/>
                    </a:xfrm>
                    <a:prstGeom prst="rect">
                      <a:avLst/>
                    </a:prstGeom>
                  </pic:spPr>
                </pic:pic>
              </a:graphicData>
            </a:graphic>
          </wp:inline>
        </w:drawing>
      </w:r>
    </w:p>
    <w:p w:rsidR="006110F0" w:rsidRPr="00621A58" w:rsidRDefault="006110F0">
      <w:pPr>
        <w:pStyle w:val="Titre"/>
        <w:jc w:val="left"/>
        <w:rPr>
          <w:rStyle w:val="PolRg"/>
          <w:rFonts w:cs="Arial"/>
        </w:rPr>
      </w:pPr>
    </w:p>
    <w:p w:rsidR="00E11BB8" w:rsidRPr="00621A58" w:rsidRDefault="00E11BB8" w:rsidP="00E11BB8">
      <w:pPr>
        <w:spacing w:after="120"/>
        <w:jc w:val="both"/>
        <w:rPr>
          <w:rFonts w:ascii="Arial" w:hAnsi="Arial" w:cs="Arial"/>
        </w:rPr>
      </w:pPr>
      <w:bookmarkStart w:id="2" w:name="c_département"/>
      <w:bookmarkStart w:id="3" w:name="_Hlk905601"/>
      <w:bookmarkEnd w:id="2"/>
      <w:r w:rsidRPr="00621A58">
        <w:rPr>
          <w:rFonts w:ascii="Arial" w:hAnsi="Arial" w:cs="Arial"/>
        </w:rPr>
        <w:t xml:space="preserve">Afin d’accompagner les porteurs de projet dans cette démarche, le FNP met à leur disposition </w:t>
      </w:r>
      <w:r>
        <w:rPr>
          <w:rFonts w:ascii="Arial" w:hAnsi="Arial" w:cs="Arial"/>
        </w:rPr>
        <w:t>cette</w:t>
      </w:r>
      <w:r w:rsidRPr="00621A58">
        <w:rPr>
          <w:rFonts w:ascii="Arial" w:hAnsi="Arial" w:cs="Arial"/>
        </w:rPr>
        <w:t xml:space="preserve"> grille </w:t>
      </w:r>
      <w:r>
        <w:rPr>
          <w:rFonts w:ascii="Arial" w:hAnsi="Arial" w:cs="Arial"/>
        </w:rPr>
        <w:t>d’</w:t>
      </w:r>
      <w:r w:rsidR="00572D68">
        <w:rPr>
          <w:rFonts w:ascii="Arial" w:hAnsi="Arial" w:cs="Arial"/>
        </w:rPr>
        <w:t>auto-</w:t>
      </w:r>
      <w:r>
        <w:rPr>
          <w:rFonts w:ascii="Arial" w:hAnsi="Arial" w:cs="Arial"/>
        </w:rPr>
        <w:t>évaluation</w:t>
      </w:r>
      <w:r w:rsidRPr="00621A58">
        <w:rPr>
          <w:rFonts w:ascii="Arial" w:hAnsi="Arial" w:cs="Arial"/>
        </w:rPr>
        <w:t xml:space="preserve">. </w:t>
      </w:r>
    </w:p>
    <w:p w:rsidR="00E11BB8" w:rsidRDefault="00E11BB8" w:rsidP="00E11BB8">
      <w:pPr>
        <w:rPr>
          <w:rFonts w:ascii="Arial" w:hAnsi="Arial" w:cs="Arial"/>
          <w:b/>
          <w:sz w:val="22"/>
          <w:szCs w:val="22"/>
        </w:rPr>
      </w:pPr>
    </w:p>
    <w:p w:rsidR="00E11BB8" w:rsidRDefault="00E11BB8" w:rsidP="00E11BB8">
      <w:pPr>
        <w:rPr>
          <w:rFonts w:ascii="Arial" w:hAnsi="Arial" w:cs="Arial"/>
          <w:b/>
          <w:sz w:val="22"/>
          <w:szCs w:val="22"/>
        </w:rPr>
      </w:pPr>
      <w:r w:rsidRPr="00621A58">
        <w:rPr>
          <w:rFonts w:ascii="Arial" w:hAnsi="Arial" w:cs="Arial"/>
          <w:b/>
          <w:sz w:val="22"/>
          <w:szCs w:val="22"/>
        </w:rPr>
        <w:t>Présentation de l’outil</w:t>
      </w:r>
    </w:p>
    <w:p w:rsidR="00E11BB8" w:rsidRPr="00621A58" w:rsidRDefault="00E11BB8" w:rsidP="00E11BB8">
      <w:pPr>
        <w:rPr>
          <w:rFonts w:ascii="Arial" w:hAnsi="Arial" w:cs="Arial"/>
          <w:b/>
          <w:sz w:val="22"/>
          <w:szCs w:val="22"/>
        </w:rPr>
      </w:pPr>
    </w:p>
    <w:p w:rsidR="00365214" w:rsidRDefault="00E11BB8" w:rsidP="00E11BB8">
      <w:pPr>
        <w:pStyle w:val="Paragraphedeliste"/>
        <w:spacing w:after="120"/>
        <w:ind w:left="0"/>
        <w:jc w:val="both"/>
        <w:rPr>
          <w:rFonts w:ascii="Arial" w:hAnsi="Arial" w:cs="Arial"/>
        </w:rPr>
      </w:pPr>
      <w:bookmarkStart w:id="4" w:name="_Hlk905093"/>
      <w:r w:rsidRPr="00621A58">
        <w:rPr>
          <w:rFonts w:ascii="Arial" w:hAnsi="Arial" w:cs="Arial"/>
        </w:rPr>
        <w:t xml:space="preserve">La grille </w:t>
      </w:r>
      <w:r>
        <w:rPr>
          <w:rFonts w:ascii="Arial" w:hAnsi="Arial" w:cs="Arial"/>
        </w:rPr>
        <w:t>d’</w:t>
      </w:r>
      <w:r w:rsidR="00572D68">
        <w:rPr>
          <w:rFonts w:ascii="Arial" w:hAnsi="Arial" w:cs="Arial"/>
        </w:rPr>
        <w:t>auto-</w:t>
      </w:r>
      <w:r>
        <w:rPr>
          <w:rFonts w:ascii="Arial" w:hAnsi="Arial" w:cs="Arial"/>
        </w:rPr>
        <w:t>évaluation</w:t>
      </w:r>
      <w:r w:rsidRPr="00621A58">
        <w:rPr>
          <w:rFonts w:ascii="Arial" w:hAnsi="Arial" w:cs="Arial"/>
        </w:rPr>
        <w:t xml:space="preserve"> est conçue comme un outil d’aide à </w:t>
      </w:r>
      <w:r w:rsidR="00572D68">
        <w:rPr>
          <w:rFonts w:ascii="Arial" w:hAnsi="Arial" w:cs="Arial"/>
        </w:rPr>
        <w:t>la</w:t>
      </w:r>
      <w:r>
        <w:rPr>
          <w:rFonts w:ascii="Arial" w:hAnsi="Arial" w:cs="Arial"/>
        </w:rPr>
        <w:t xml:space="preserve"> conduite de </w:t>
      </w:r>
      <w:r w:rsidR="000546AE">
        <w:rPr>
          <w:rFonts w:ascii="Arial" w:hAnsi="Arial" w:cs="Arial"/>
        </w:rPr>
        <w:t xml:space="preserve">la démarche de </w:t>
      </w:r>
      <w:r>
        <w:rPr>
          <w:rFonts w:ascii="Arial" w:hAnsi="Arial" w:cs="Arial"/>
        </w:rPr>
        <w:t>projet</w:t>
      </w:r>
      <w:r w:rsidRPr="00621A58">
        <w:rPr>
          <w:rFonts w:ascii="Arial" w:hAnsi="Arial" w:cs="Arial"/>
        </w:rPr>
        <w:t xml:space="preserve"> pour </w:t>
      </w:r>
      <w:r w:rsidR="00067BF5">
        <w:rPr>
          <w:rFonts w:ascii="Arial" w:hAnsi="Arial" w:cs="Arial"/>
        </w:rPr>
        <w:t>l’employeur</w:t>
      </w:r>
      <w:r w:rsidRPr="00621A58">
        <w:rPr>
          <w:rFonts w:ascii="Arial" w:hAnsi="Arial" w:cs="Arial"/>
        </w:rPr>
        <w:t>.</w:t>
      </w:r>
      <w:r w:rsidR="006F2111">
        <w:rPr>
          <w:rFonts w:ascii="Arial" w:hAnsi="Arial" w:cs="Arial"/>
        </w:rPr>
        <w:t xml:space="preserve"> </w:t>
      </w:r>
    </w:p>
    <w:bookmarkEnd w:id="4"/>
    <w:p w:rsidR="00E11BB8" w:rsidRDefault="00E11BB8" w:rsidP="00E11BB8">
      <w:pPr>
        <w:pStyle w:val="Paragraphedeliste"/>
        <w:spacing w:after="120"/>
        <w:ind w:left="0"/>
        <w:jc w:val="both"/>
        <w:rPr>
          <w:rFonts w:ascii="Arial" w:hAnsi="Arial" w:cs="Arial"/>
        </w:rPr>
      </w:pPr>
      <w:r w:rsidRPr="00621A58">
        <w:rPr>
          <w:rFonts w:ascii="Arial" w:hAnsi="Arial" w:cs="Arial"/>
        </w:rPr>
        <w:t xml:space="preserve"> </w:t>
      </w:r>
    </w:p>
    <w:p w:rsidR="00067BF5" w:rsidRDefault="00572D68" w:rsidP="006F2111">
      <w:pPr>
        <w:pStyle w:val="Paragraphedeliste"/>
        <w:spacing w:after="120"/>
        <w:ind w:left="0"/>
        <w:jc w:val="both"/>
        <w:rPr>
          <w:rFonts w:ascii="Arial" w:hAnsi="Arial" w:cs="Arial"/>
        </w:rPr>
      </w:pPr>
      <w:r>
        <w:rPr>
          <w:rFonts w:ascii="Arial" w:hAnsi="Arial" w:cs="Arial"/>
        </w:rPr>
        <w:t xml:space="preserve">Son utilisation </w:t>
      </w:r>
      <w:r w:rsidR="00365214">
        <w:rPr>
          <w:rFonts w:ascii="Arial" w:hAnsi="Arial" w:cs="Arial"/>
        </w:rPr>
        <w:t>permet</w:t>
      </w:r>
      <w:r w:rsidR="006F2111">
        <w:rPr>
          <w:rFonts w:ascii="Arial" w:hAnsi="Arial" w:cs="Arial"/>
        </w:rPr>
        <w:t> </w:t>
      </w:r>
      <w:r w:rsidR="00365214" w:rsidRPr="006F2111">
        <w:rPr>
          <w:rFonts w:ascii="Arial" w:hAnsi="Arial" w:cs="Arial"/>
        </w:rPr>
        <w:t xml:space="preserve">de vérifier les résultats des actions menées, </w:t>
      </w:r>
      <w:r w:rsidR="006F2111" w:rsidRPr="006F2111">
        <w:rPr>
          <w:rFonts w:ascii="Arial" w:hAnsi="Arial" w:cs="Arial"/>
        </w:rPr>
        <w:t xml:space="preserve">et d’en apprécier en particulier la pertinence, </w:t>
      </w:r>
      <w:r w:rsidR="006F2111">
        <w:rPr>
          <w:rFonts w:ascii="Arial" w:hAnsi="Arial" w:cs="Arial"/>
        </w:rPr>
        <w:t xml:space="preserve">la cohérence, </w:t>
      </w:r>
      <w:r w:rsidR="006F2111" w:rsidRPr="006F2111">
        <w:rPr>
          <w:rFonts w:ascii="Arial" w:hAnsi="Arial" w:cs="Arial"/>
        </w:rPr>
        <w:t>la durabilité, l’efficacité et l’efficience</w:t>
      </w:r>
      <w:r w:rsidR="006F2111">
        <w:rPr>
          <w:rFonts w:ascii="Arial" w:hAnsi="Arial" w:cs="Arial"/>
        </w:rPr>
        <w:t xml:space="preserve">. </w:t>
      </w:r>
    </w:p>
    <w:p w:rsidR="00067BF5" w:rsidRDefault="00067BF5" w:rsidP="006F2111">
      <w:pPr>
        <w:pStyle w:val="Paragraphedeliste"/>
        <w:spacing w:after="120"/>
        <w:ind w:left="0"/>
        <w:jc w:val="both"/>
        <w:rPr>
          <w:rFonts w:ascii="Arial" w:hAnsi="Arial" w:cs="Arial"/>
        </w:rPr>
      </w:pPr>
    </w:p>
    <w:p w:rsidR="00572D68" w:rsidRPr="006F2111" w:rsidRDefault="006F2111" w:rsidP="006F2111">
      <w:pPr>
        <w:pStyle w:val="Paragraphedeliste"/>
        <w:spacing w:after="120"/>
        <w:ind w:left="0"/>
        <w:jc w:val="both"/>
        <w:rPr>
          <w:rFonts w:ascii="Arial" w:hAnsi="Arial" w:cs="Arial"/>
        </w:rPr>
      </w:pPr>
      <w:r>
        <w:rPr>
          <w:rFonts w:ascii="Arial" w:hAnsi="Arial" w:cs="Arial"/>
        </w:rPr>
        <w:t>D</w:t>
      </w:r>
      <w:r w:rsidRPr="006F2111">
        <w:rPr>
          <w:rFonts w:ascii="Arial" w:hAnsi="Arial" w:cs="Arial"/>
        </w:rPr>
        <w:t xml:space="preserve">e ces constats peuvent être tirés des enseignements et des recommandations transposables à d’autres projets, dans une logique d’amélioration continue. </w:t>
      </w:r>
    </w:p>
    <w:p w:rsidR="006F2111" w:rsidRDefault="006F2111" w:rsidP="00E11BB8">
      <w:pPr>
        <w:pStyle w:val="Paragraphedeliste"/>
        <w:spacing w:after="120"/>
        <w:ind w:left="0"/>
        <w:jc w:val="both"/>
        <w:rPr>
          <w:rFonts w:ascii="Arial" w:hAnsi="Arial" w:cs="Arial"/>
        </w:rPr>
      </w:pPr>
    </w:p>
    <w:p w:rsidR="006F2111" w:rsidRDefault="006F2111" w:rsidP="006F2111">
      <w:pPr>
        <w:pStyle w:val="Paragraphedeliste"/>
        <w:spacing w:after="120"/>
        <w:ind w:left="0"/>
        <w:jc w:val="both"/>
        <w:rPr>
          <w:rFonts w:ascii="Arial" w:hAnsi="Arial" w:cs="Arial"/>
        </w:rPr>
      </w:pPr>
      <w:r>
        <w:rPr>
          <w:rFonts w:ascii="Arial" w:hAnsi="Arial" w:cs="Arial"/>
        </w:rPr>
        <w:t>La grille d’auto-évaluation est construite à partir des critères retenus par l’OCDE pour l’évaluation qualitative de projets</w:t>
      </w:r>
      <w:r w:rsidR="00DE3B81">
        <w:rPr>
          <w:rFonts w:ascii="Arial" w:hAnsi="Arial" w:cs="Arial"/>
        </w:rPr>
        <w:t xml:space="preserve"> que sont la pertinence, la cohérence, l’efficience, l’efficacité, la durabilité et l’impact. </w:t>
      </w:r>
      <w:r>
        <w:rPr>
          <w:rFonts w:ascii="Arial" w:hAnsi="Arial" w:cs="Arial"/>
        </w:rPr>
        <w:t xml:space="preserve"> </w:t>
      </w:r>
    </w:p>
    <w:p w:rsidR="006F2111" w:rsidRDefault="006F2111" w:rsidP="006F2111">
      <w:pPr>
        <w:pStyle w:val="Paragraphedeliste"/>
        <w:spacing w:after="120"/>
        <w:ind w:left="0"/>
        <w:jc w:val="both"/>
        <w:rPr>
          <w:rFonts w:ascii="Arial" w:hAnsi="Arial" w:cs="Arial"/>
        </w:rPr>
      </w:pPr>
    </w:p>
    <w:p w:rsidR="006F2111" w:rsidRPr="006F2111" w:rsidRDefault="00DA6A22" w:rsidP="00DE3B81">
      <w:pPr>
        <w:pStyle w:val="Paragraphedeliste"/>
        <w:spacing w:after="120"/>
        <w:ind w:left="0"/>
        <w:contextualSpacing w:val="0"/>
        <w:jc w:val="both"/>
        <w:rPr>
          <w:rFonts w:ascii="Arial" w:hAnsi="Arial" w:cs="Arial"/>
        </w:rPr>
      </w:pPr>
      <w:r w:rsidRPr="00DE3B81">
        <w:rPr>
          <w:rFonts w:ascii="Arial" w:hAnsi="Arial" w:cs="Arial"/>
          <w:b/>
          <w:noProof/>
        </w:rPr>
        <w:drawing>
          <wp:anchor distT="0" distB="0" distL="114300" distR="114300" simplePos="0" relativeHeight="251659776" behindDoc="1" locked="0" layoutInCell="1" allowOverlap="1" wp14:anchorId="2F8BB22B" wp14:editId="1D3EE37B">
            <wp:simplePos x="0" y="0"/>
            <wp:positionH relativeFrom="margin">
              <wp:posOffset>1249045</wp:posOffset>
            </wp:positionH>
            <wp:positionV relativeFrom="margin">
              <wp:posOffset>2930525</wp:posOffset>
            </wp:positionV>
            <wp:extent cx="3546475" cy="3102610"/>
            <wp:effectExtent l="19050" t="19050" r="15875" b="21590"/>
            <wp:wrapSquare wrapText="lef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6475" cy="31026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6F2111" w:rsidRPr="006F2111">
        <w:rPr>
          <w:rFonts w:ascii="Arial" w:hAnsi="Arial" w:cs="Arial"/>
        </w:rPr>
        <w:t xml:space="preserve"> </w:t>
      </w: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DA6A22" w:rsidRDefault="00DA6A22" w:rsidP="00621A58">
      <w:pPr>
        <w:rPr>
          <w:rFonts w:ascii="Arial" w:hAnsi="Arial" w:cs="Arial"/>
          <w:b/>
          <w:sz w:val="22"/>
          <w:szCs w:val="22"/>
        </w:rPr>
      </w:pPr>
    </w:p>
    <w:p w:rsidR="00621A58" w:rsidRPr="00621A58" w:rsidRDefault="00621A58" w:rsidP="00621A58">
      <w:pPr>
        <w:rPr>
          <w:rFonts w:ascii="Arial" w:hAnsi="Arial" w:cs="Arial"/>
          <w:b/>
          <w:sz w:val="22"/>
          <w:szCs w:val="22"/>
        </w:rPr>
      </w:pPr>
      <w:r w:rsidRPr="00621A58">
        <w:rPr>
          <w:rFonts w:ascii="Arial" w:hAnsi="Arial" w:cs="Arial"/>
          <w:b/>
          <w:sz w:val="22"/>
          <w:szCs w:val="22"/>
        </w:rPr>
        <w:t xml:space="preserve">Méthode </w:t>
      </w:r>
    </w:p>
    <w:p w:rsidR="00DE3B81" w:rsidRDefault="00DE3B81" w:rsidP="00CA3762">
      <w:pPr>
        <w:pStyle w:val="Paragraphedeliste"/>
        <w:spacing w:after="120"/>
        <w:ind w:left="0"/>
        <w:jc w:val="both"/>
        <w:rPr>
          <w:rFonts w:ascii="Arial" w:hAnsi="Arial" w:cs="Arial"/>
          <w:u w:val="single"/>
        </w:rPr>
      </w:pPr>
    </w:p>
    <w:p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Qui peut l’utiliser ? </w:t>
      </w:r>
    </w:p>
    <w:p w:rsidR="00CA3762" w:rsidRPr="00621A58" w:rsidRDefault="00CA3762" w:rsidP="00CA3762">
      <w:pPr>
        <w:spacing w:after="120"/>
        <w:jc w:val="both"/>
        <w:rPr>
          <w:rFonts w:ascii="Arial" w:hAnsi="Arial" w:cs="Arial"/>
        </w:rPr>
      </w:pPr>
      <w:r w:rsidRPr="00621A58">
        <w:rPr>
          <w:rFonts w:ascii="Arial" w:hAnsi="Arial" w:cs="Arial"/>
        </w:rPr>
        <w:t xml:space="preserve">Il est conseillé d’intégrer la démarche évaluative dès la conception </w:t>
      </w:r>
      <w:r w:rsidR="000546AE">
        <w:rPr>
          <w:rFonts w:ascii="Arial" w:hAnsi="Arial" w:cs="Arial"/>
        </w:rPr>
        <w:t>d</w:t>
      </w:r>
      <w:r w:rsidRPr="00621A58">
        <w:rPr>
          <w:rFonts w:ascii="Arial" w:hAnsi="Arial" w:cs="Arial"/>
        </w:rPr>
        <w:t xml:space="preserve">u projet. Un groupe de travail dédié peut être constitué, ou être directement intégré au groupe projet. </w:t>
      </w:r>
    </w:p>
    <w:p w:rsidR="00CA3762" w:rsidRPr="00621A58" w:rsidRDefault="00CA3762" w:rsidP="00CA3762">
      <w:pPr>
        <w:spacing w:after="120"/>
        <w:jc w:val="both"/>
        <w:rPr>
          <w:rFonts w:ascii="Arial" w:hAnsi="Arial" w:cs="Arial"/>
        </w:rPr>
      </w:pPr>
      <w:r w:rsidRPr="00621A58">
        <w:rPr>
          <w:rFonts w:ascii="Arial" w:hAnsi="Arial" w:cs="Arial"/>
        </w:rPr>
        <w:t xml:space="preserve">Afin de garantir l’adhésion à la démarche, les personnels concernés doivent être associés à l’évaluation de </w:t>
      </w:r>
      <w:r w:rsidR="000546AE">
        <w:rPr>
          <w:rFonts w:ascii="Arial" w:hAnsi="Arial" w:cs="Arial"/>
        </w:rPr>
        <w:t xml:space="preserve">la démarche </w:t>
      </w:r>
      <w:r w:rsidRPr="00621A58">
        <w:rPr>
          <w:rFonts w:ascii="Arial" w:hAnsi="Arial" w:cs="Arial"/>
        </w:rPr>
        <w:t xml:space="preserve">: présentation de l’outil, points réguliers de suivi. </w:t>
      </w:r>
    </w:p>
    <w:p w:rsidR="00CA3762" w:rsidRDefault="00CA3762" w:rsidP="00CA3762">
      <w:pPr>
        <w:pStyle w:val="Paragraphedeliste"/>
        <w:spacing w:after="120"/>
        <w:ind w:left="0"/>
        <w:jc w:val="both"/>
        <w:rPr>
          <w:rFonts w:ascii="Arial" w:hAnsi="Arial" w:cs="Arial"/>
          <w:u w:val="single"/>
        </w:rPr>
      </w:pPr>
    </w:p>
    <w:p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Quand l’utiliser ? </w:t>
      </w:r>
    </w:p>
    <w:p w:rsidR="00DE3B81" w:rsidRPr="00DE3B81" w:rsidRDefault="00DE3B81" w:rsidP="00DE3B81">
      <w:pPr>
        <w:pStyle w:val="Paragraphedeliste"/>
        <w:spacing w:after="120"/>
        <w:ind w:left="0"/>
        <w:jc w:val="both"/>
        <w:rPr>
          <w:rFonts w:ascii="Arial" w:hAnsi="Arial" w:cs="Arial"/>
        </w:rPr>
      </w:pPr>
      <w:r w:rsidRPr="00DE3B81">
        <w:rPr>
          <w:rFonts w:ascii="Arial" w:hAnsi="Arial" w:cs="Arial"/>
        </w:rPr>
        <w:t>La grille d’auto-évaluation peut être utilisée à tout moment d</w:t>
      </w:r>
      <w:r w:rsidR="000546AE">
        <w:rPr>
          <w:rFonts w:ascii="Arial" w:hAnsi="Arial" w:cs="Arial"/>
        </w:rPr>
        <w:t>e la démarche</w:t>
      </w:r>
      <w:r w:rsidRPr="00DE3B81">
        <w:rPr>
          <w:rFonts w:ascii="Arial" w:hAnsi="Arial" w:cs="Arial"/>
        </w:rPr>
        <w:t xml:space="preserve">. </w:t>
      </w:r>
    </w:p>
    <w:p w:rsidR="00DE3B81" w:rsidRDefault="00DE3B81" w:rsidP="00DE3B81">
      <w:pPr>
        <w:pStyle w:val="Paragraphedeliste"/>
        <w:spacing w:after="120"/>
        <w:ind w:left="0"/>
        <w:jc w:val="both"/>
        <w:rPr>
          <w:rFonts w:ascii="Arial" w:hAnsi="Arial" w:cs="Arial"/>
        </w:rPr>
      </w:pPr>
    </w:p>
    <w:p w:rsidR="00DE3B81" w:rsidRPr="00621A58" w:rsidRDefault="00DE3B81" w:rsidP="00DE3B81">
      <w:pPr>
        <w:pStyle w:val="Paragraphedeliste"/>
        <w:spacing w:after="120"/>
        <w:ind w:left="0"/>
        <w:jc w:val="both"/>
        <w:rPr>
          <w:rFonts w:ascii="Arial" w:hAnsi="Arial" w:cs="Arial"/>
        </w:rPr>
      </w:pPr>
      <w:r w:rsidRPr="00DE3B81">
        <w:rPr>
          <w:rFonts w:ascii="Arial" w:hAnsi="Arial" w:cs="Arial"/>
        </w:rPr>
        <w:t>Dans la phase de montage du projet</w:t>
      </w:r>
      <w:r w:rsidRPr="00621A58">
        <w:rPr>
          <w:rFonts w:ascii="Arial" w:hAnsi="Arial" w:cs="Arial"/>
        </w:rPr>
        <w:t xml:space="preserve"> (</w:t>
      </w:r>
      <w:r w:rsidRPr="00621A58">
        <w:rPr>
          <w:rFonts w:ascii="Arial" w:hAnsi="Arial" w:cs="Arial"/>
          <w:b/>
          <w:i/>
        </w:rPr>
        <w:t>évaluation préalable</w:t>
      </w:r>
      <w:r w:rsidRPr="00621A58">
        <w:rPr>
          <w:rFonts w:ascii="Arial" w:hAnsi="Arial" w:cs="Arial"/>
        </w:rPr>
        <w:t xml:space="preserve">) et lors du remplissage du dossier de demande de </w:t>
      </w:r>
      <w:r w:rsidR="00F22E27">
        <w:rPr>
          <w:rFonts w:ascii="Arial" w:hAnsi="Arial" w:cs="Arial"/>
        </w:rPr>
        <w:t>contribution financière</w:t>
      </w:r>
      <w:r w:rsidRPr="00621A58">
        <w:rPr>
          <w:rFonts w:ascii="Arial" w:hAnsi="Arial" w:cs="Arial"/>
        </w:rPr>
        <w:t xml:space="preserve">, la grille permet : </w:t>
      </w:r>
    </w:p>
    <w:p w:rsidR="00DE3B81" w:rsidRPr="00621A58" w:rsidRDefault="00DE3B81" w:rsidP="00DE3B81">
      <w:pPr>
        <w:pStyle w:val="Paragraphedeliste"/>
        <w:numPr>
          <w:ilvl w:val="0"/>
          <w:numId w:val="42"/>
        </w:numPr>
        <w:spacing w:after="120"/>
        <w:jc w:val="both"/>
        <w:rPr>
          <w:rFonts w:ascii="Arial" w:hAnsi="Arial" w:cs="Arial"/>
        </w:rPr>
      </w:pPr>
      <w:proofErr w:type="gramStart"/>
      <w:r w:rsidRPr="00621A58">
        <w:rPr>
          <w:rFonts w:ascii="Arial" w:hAnsi="Arial" w:cs="Arial"/>
        </w:rPr>
        <w:t>de</w:t>
      </w:r>
      <w:proofErr w:type="gramEnd"/>
      <w:r w:rsidRPr="00621A58">
        <w:rPr>
          <w:rFonts w:ascii="Arial" w:hAnsi="Arial" w:cs="Arial"/>
        </w:rPr>
        <w:t xml:space="preserve"> tester la pertinence des objectifs du projet au regard des besoins identifiés, </w:t>
      </w:r>
    </w:p>
    <w:p w:rsidR="00DE3B81" w:rsidRPr="00621A58" w:rsidRDefault="00DE3B81" w:rsidP="00DE3B81">
      <w:pPr>
        <w:pStyle w:val="Paragraphedeliste"/>
        <w:numPr>
          <w:ilvl w:val="0"/>
          <w:numId w:val="42"/>
        </w:numPr>
        <w:spacing w:after="120"/>
        <w:jc w:val="both"/>
        <w:rPr>
          <w:rFonts w:ascii="Arial" w:hAnsi="Arial" w:cs="Arial"/>
        </w:rPr>
      </w:pPr>
      <w:proofErr w:type="gramStart"/>
      <w:r w:rsidRPr="00621A58">
        <w:rPr>
          <w:rFonts w:ascii="Arial" w:hAnsi="Arial" w:cs="Arial"/>
        </w:rPr>
        <w:t>d’analyser</w:t>
      </w:r>
      <w:proofErr w:type="gramEnd"/>
      <w:r w:rsidRPr="00621A58">
        <w:rPr>
          <w:rFonts w:ascii="Arial" w:hAnsi="Arial" w:cs="Arial"/>
        </w:rPr>
        <w:t xml:space="preserve"> la cohérence des objectifs entre eux, </w:t>
      </w:r>
    </w:p>
    <w:p w:rsidR="00DE3B81" w:rsidRDefault="00DE3B81" w:rsidP="00DE3B81">
      <w:pPr>
        <w:pStyle w:val="Paragraphedeliste"/>
        <w:numPr>
          <w:ilvl w:val="0"/>
          <w:numId w:val="42"/>
        </w:numPr>
        <w:spacing w:after="120"/>
        <w:jc w:val="both"/>
        <w:rPr>
          <w:rFonts w:ascii="Arial" w:hAnsi="Arial" w:cs="Arial"/>
        </w:rPr>
      </w:pPr>
      <w:proofErr w:type="gramStart"/>
      <w:r w:rsidRPr="00621A58">
        <w:rPr>
          <w:rFonts w:ascii="Arial" w:hAnsi="Arial" w:cs="Arial"/>
        </w:rPr>
        <w:t>d’évaluer</w:t>
      </w:r>
      <w:proofErr w:type="gramEnd"/>
      <w:r w:rsidRPr="00621A58">
        <w:rPr>
          <w:rFonts w:ascii="Arial" w:hAnsi="Arial" w:cs="Arial"/>
        </w:rPr>
        <w:t xml:space="preserve"> la faisabilité du projet (étude des moyens). </w:t>
      </w:r>
    </w:p>
    <w:p w:rsidR="00DE3B81" w:rsidRDefault="00DE3B81" w:rsidP="00DE3B81">
      <w:pPr>
        <w:pStyle w:val="Paragraphedeliste"/>
        <w:spacing w:after="120"/>
        <w:jc w:val="both"/>
        <w:rPr>
          <w:rFonts w:ascii="Arial" w:hAnsi="Arial" w:cs="Arial"/>
        </w:rPr>
      </w:pPr>
    </w:p>
    <w:p w:rsidR="00DA6A22" w:rsidRDefault="00DA6A22" w:rsidP="00DE3B81">
      <w:pPr>
        <w:pStyle w:val="Paragraphedeliste"/>
        <w:spacing w:after="120"/>
        <w:jc w:val="both"/>
        <w:rPr>
          <w:rFonts w:ascii="Arial" w:hAnsi="Arial" w:cs="Arial"/>
        </w:rPr>
      </w:pPr>
    </w:p>
    <w:p w:rsidR="00DA6A22" w:rsidRDefault="00DA6A22" w:rsidP="00DE3B81">
      <w:pPr>
        <w:pStyle w:val="Paragraphedeliste"/>
        <w:spacing w:after="120"/>
        <w:jc w:val="both"/>
        <w:rPr>
          <w:rFonts w:ascii="Arial" w:hAnsi="Arial" w:cs="Arial"/>
        </w:rPr>
      </w:pPr>
    </w:p>
    <w:p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 xml:space="preserve">1 à </w:t>
      </w:r>
      <w:r w:rsidR="00F66BC5">
        <w:rPr>
          <w:rFonts w:ascii="Arial" w:hAnsi="Arial" w:cs="Arial"/>
          <w:i/>
        </w:rPr>
        <w:t>5</w:t>
      </w:r>
    </w:p>
    <w:p w:rsidR="00DE3B81" w:rsidRDefault="00DE3B81" w:rsidP="00DE3B81">
      <w:pPr>
        <w:spacing w:after="120"/>
        <w:jc w:val="both"/>
        <w:rPr>
          <w:rFonts w:ascii="Arial" w:hAnsi="Arial" w:cs="Arial"/>
        </w:rPr>
      </w:pPr>
      <w:r w:rsidRPr="00DE3B81">
        <w:rPr>
          <w:rFonts w:ascii="Arial" w:hAnsi="Arial" w:cs="Arial"/>
        </w:rPr>
        <w:t>Au cours d</w:t>
      </w:r>
      <w:r w:rsidR="000546AE">
        <w:rPr>
          <w:rFonts w:ascii="Arial" w:hAnsi="Arial" w:cs="Arial"/>
        </w:rPr>
        <w:t xml:space="preserve">e la démarche </w:t>
      </w:r>
      <w:r w:rsidRPr="00621A58">
        <w:rPr>
          <w:rFonts w:ascii="Arial" w:hAnsi="Arial" w:cs="Arial"/>
        </w:rPr>
        <w:t>(</w:t>
      </w:r>
      <w:r w:rsidRPr="00621A58">
        <w:rPr>
          <w:rFonts w:ascii="Arial" w:hAnsi="Arial" w:cs="Arial"/>
          <w:b/>
          <w:i/>
        </w:rPr>
        <w:t>évaluation intermédiaire</w:t>
      </w:r>
      <w:r w:rsidRPr="00621A58">
        <w:rPr>
          <w:rFonts w:ascii="Arial" w:hAnsi="Arial" w:cs="Arial"/>
        </w:rPr>
        <w:t xml:space="preserve">), l’évaluation permet de confirmer la pertinence des objectifs et du choix de moyens mis en œuvre. Le cas échéant, des mesures correctives sont apportées.  </w:t>
      </w:r>
    </w:p>
    <w:p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w:t>
      </w:r>
      <w:r w:rsidR="00F66BC5">
        <w:rPr>
          <w:rFonts w:ascii="Arial" w:hAnsi="Arial" w:cs="Arial"/>
          <w:i/>
        </w:rPr>
        <w:t>9</w:t>
      </w:r>
    </w:p>
    <w:p w:rsidR="00DE3B81" w:rsidRDefault="00DE3B81" w:rsidP="00DE3B81">
      <w:pPr>
        <w:spacing w:after="120"/>
        <w:jc w:val="both"/>
        <w:rPr>
          <w:rFonts w:ascii="Arial" w:hAnsi="Arial" w:cs="Arial"/>
        </w:rPr>
      </w:pPr>
      <w:r w:rsidRPr="00DE3B81">
        <w:rPr>
          <w:rFonts w:ascii="Arial" w:hAnsi="Arial" w:cs="Arial"/>
        </w:rPr>
        <w:t xml:space="preserve">En fin de </w:t>
      </w:r>
      <w:r w:rsidR="000546AE">
        <w:rPr>
          <w:rFonts w:ascii="Arial" w:hAnsi="Arial" w:cs="Arial"/>
        </w:rPr>
        <w:t>démarche</w:t>
      </w:r>
      <w:r w:rsidRPr="00621A58">
        <w:rPr>
          <w:rFonts w:ascii="Arial" w:hAnsi="Arial" w:cs="Arial"/>
        </w:rPr>
        <w:t xml:space="preserve"> (</w:t>
      </w:r>
      <w:r w:rsidRPr="00621A58">
        <w:rPr>
          <w:rFonts w:ascii="Arial" w:hAnsi="Arial" w:cs="Arial"/>
          <w:b/>
          <w:i/>
        </w:rPr>
        <w:t>évaluation finale</w:t>
      </w:r>
      <w:r w:rsidRPr="00621A58">
        <w:rPr>
          <w:rFonts w:ascii="Arial" w:hAnsi="Arial" w:cs="Arial"/>
        </w:rPr>
        <w:t>), la grille est utilisée pour évaluer l’efficacité (les réalisations sont-elles conformes aux objectifs ?) et l’efficience (les moyens ont-ils été utilisés correctement ?) d</w:t>
      </w:r>
      <w:r w:rsidR="000546AE">
        <w:rPr>
          <w:rFonts w:ascii="Arial" w:hAnsi="Arial" w:cs="Arial"/>
        </w:rPr>
        <w:t xml:space="preserve">e la démarche </w:t>
      </w:r>
      <w:r w:rsidRPr="00621A58">
        <w:rPr>
          <w:rFonts w:ascii="Arial" w:hAnsi="Arial" w:cs="Arial"/>
        </w:rPr>
        <w:t xml:space="preserve">au regard des résultats atteints. A terme, elle permet d’évaluer sa durabilité et ses effets (mesure d’impact). </w:t>
      </w:r>
    </w:p>
    <w:p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w:t>
      </w:r>
      <w:r w:rsidR="00F66BC5">
        <w:rPr>
          <w:rFonts w:ascii="Arial" w:hAnsi="Arial" w:cs="Arial"/>
          <w:i/>
        </w:rPr>
        <w:t>9</w:t>
      </w:r>
    </w:p>
    <w:p w:rsidR="00DE3B81" w:rsidRPr="00DE3B81" w:rsidRDefault="00DE3B81" w:rsidP="00DE3B81">
      <w:pPr>
        <w:spacing w:after="120"/>
        <w:jc w:val="both"/>
        <w:rPr>
          <w:rFonts w:ascii="Arial" w:hAnsi="Arial" w:cs="Arial"/>
          <w:u w:val="single"/>
        </w:rPr>
      </w:pPr>
      <w:r w:rsidRPr="00DE3B81">
        <w:rPr>
          <w:rFonts w:ascii="Arial" w:hAnsi="Arial" w:cs="Arial"/>
          <w:u w:val="single"/>
        </w:rPr>
        <w:t xml:space="preserve">Où trouver les informations nécessaires au remplissage de la grille ? </w:t>
      </w:r>
    </w:p>
    <w:p w:rsidR="00DE3B81" w:rsidRDefault="00DE3B81" w:rsidP="00DE3B81">
      <w:pPr>
        <w:spacing w:after="120"/>
        <w:jc w:val="both"/>
        <w:rPr>
          <w:rFonts w:ascii="Arial" w:hAnsi="Arial" w:cs="Arial"/>
        </w:rPr>
      </w:pPr>
      <w:r w:rsidRPr="00621A58">
        <w:rPr>
          <w:rFonts w:ascii="Arial" w:hAnsi="Arial" w:cs="Arial"/>
        </w:rPr>
        <w:t xml:space="preserve">Les informations nécessaires pour compléter la grille sont aussi bien de nature quantitative (indicateurs de pilotage et de résultats) que qualitative (observations, entretiens). </w:t>
      </w:r>
    </w:p>
    <w:p w:rsidR="00CB457F" w:rsidRPr="00621A58" w:rsidRDefault="00DE3B81" w:rsidP="00CB457F">
      <w:pPr>
        <w:spacing w:after="120"/>
        <w:jc w:val="both"/>
        <w:rPr>
          <w:rFonts w:ascii="Arial" w:hAnsi="Arial" w:cs="Arial"/>
        </w:rPr>
      </w:pPr>
      <w:r>
        <w:rPr>
          <w:rFonts w:ascii="Arial" w:hAnsi="Arial" w:cs="Arial"/>
        </w:rPr>
        <w:t xml:space="preserve">Les chargés de développement du FNP se tiennent à votre disposition pour toute question. </w:t>
      </w:r>
      <w:r w:rsidR="00CB457F">
        <w:rPr>
          <w:rFonts w:ascii="Arial" w:hAnsi="Arial" w:cs="Arial"/>
        </w:rPr>
        <w:t xml:space="preserve">Nous vous conseillons de nous contacter dès en amont du projet, afin d’une meilleure orientation. </w:t>
      </w:r>
    </w:p>
    <w:p w:rsidR="00DE3B81" w:rsidRDefault="00DE3B81" w:rsidP="00CA3762">
      <w:pPr>
        <w:pStyle w:val="Paragraphedeliste"/>
        <w:spacing w:after="120"/>
        <w:ind w:left="0"/>
        <w:jc w:val="both"/>
        <w:rPr>
          <w:rFonts w:ascii="Arial" w:hAnsi="Arial" w:cs="Arial"/>
          <w:u w:val="single"/>
        </w:rPr>
      </w:pPr>
    </w:p>
    <w:p w:rsidR="00CB457F" w:rsidRDefault="00CB457F" w:rsidP="00621A58">
      <w:pPr>
        <w:spacing w:after="120"/>
        <w:jc w:val="both"/>
        <w:rPr>
          <w:rFonts w:ascii="Arial" w:hAnsi="Arial" w:cs="Arial"/>
        </w:rPr>
      </w:pPr>
    </w:p>
    <w:p w:rsidR="00621A58" w:rsidRPr="00621A58" w:rsidRDefault="00621A58" w:rsidP="007A05CF">
      <w:pPr>
        <w:rPr>
          <w:rFonts w:ascii="Arial" w:hAnsi="Arial" w:cs="Arial"/>
          <w:b/>
          <w:sz w:val="22"/>
          <w:szCs w:val="22"/>
        </w:rPr>
      </w:pPr>
    </w:p>
    <w:p w:rsidR="00621A58" w:rsidRPr="00621A58" w:rsidRDefault="00621A58" w:rsidP="007A05CF">
      <w:pPr>
        <w:rPr>
          <w:rFonts w:ascii="Arial" w:hAnsi="Arial" w:cs="Arial"/>
          <w:b/>
          <w:sz w:val="22"/>
          <w:szCs w:val="22"/>
        </w:rPr>
      </w:pPr>
    </w:p>
    <w:p w:rsidR="00621A58" w:rsidRPr="00621A58" w:rsidRDefault="00621A58" w:rsidP="007A05CF">
      <w:pPr>
        <w:rPr>
          <w:rFonts w:ascii="Arial" w:hAnsi="Arial" w:cs="Arial"/>
          <w:b/>
          <w:sz w:val="22"/>
          <w:szCs w:val="22"/>
        </w:rPr>
      </w:pPr>
    </w:p>
    <w:p w:rsidR="00F22E27" w:rsidRDefault="00621A58" w:rsidP="00FE7504">
      <w:pPr>
        <w:rPr>
          <w:rFonts w:ascii="Arial" w:hAnsi="Arial" w:cs="Arial"/>
          <w:b/>
          <w:sz w:val="22"/>
          <w:szCs w:val="22"/>
        </w:rPr>
      </w:pPr>
      <w:r>
        <w:rPr>
          <w:rFonts w:ascii="Arial" w:hAnsi="Arial" w:cs="Arial"/>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F22E27" w:rsidRPr="00DA1B4E" w:rsidTr="00C24D3C">
        <w:tc>
          <w:tcPr>
            <w:tcW w:w="1666" w:type="pct"/>
          </w:tcPr>
          <w:p w:rsidR="00F22E27" w:rsidRDefault="00F22E27" w:rsidP="0005024F">
            <w:pPr>
              <w:pStyle w:val="Classdetails"/>
              <w:framePr w:hSpace="0" w:wrap="auto" w:vAnchor="margin" w:hAnchor="text" w:yAlign="inline"/>
              <w:spacing w:before="0" w:after="120"/>
              <w:ind w:left="0" w:hanging="11"/>
              <w:rPr>
                <w:lang w:val="fr-FR"/>
              </w:rPr>
            </w:pPr>
            <w:r>
              <w:rPr>
                <w:lang w:val="fr-FR"/>
              </w:rPr>
              <w:lastRenderedPageBreak/>
              <w:t xml:space="preserve">Numéro de la démarche </w:t>
            </w:r>
          </w:p>
        </w:tc>
        <w:tc>
          <w:tcPr>
            <w:tcW w:w="1203" w:type="pct"/>
          </w:tcPr>
          <w:p w:rsidR="00F22E27" w:rsidRDefault="00F22E27" w:rsidP="0005024F">
            <w:pPr>
              <w:pStyle w:val="Classdetails"/>
              <w:framePr w:hSpace="0" w:wrap="auto" w:vAnchor="margin" w:hAnchor="text" w:yAlign="inline"/>
              <w:spacing w:before="0" w:after="120"/>
              <w:ind w:left="-4" w:firstLine="4"/>
              <w:rPr>
                <w:lang w:val="fr-FR"/>
              </w:rPr>
            </w:pPr>
            <w:r>
              <w:rPr>
                <w:lang w:val="fr-FR"/>
              </w:rPr>
              <w:t>DP</w:t>
            </w:r>
          </w:p>
        </w:tc>
        <w:tc>
          <w:tcPr>
            <w:tcW w:w="886" w:type="pct"/>
          </w:tcPr>
          <w:p w:rsidR="00F22E27" w:rsidRDefault="00F22E27" w:rsidP="0005024F">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rsidR="00F22E27" w:rsidRDefault="00F22E27" w:rsidP="0005024F">
            <w:pPr>
              <w:pStyle w:val="Classdetails"/>
              <w:framePr w:hSpace="0" w:wrap="auto" w:vAnchor="margin" w:hAnchor="text" w:yAlign="inline"/>
              <w:spacing w:before="0" w:after="120"/>
              <w:ind w:left="0" w:firstLine="0"/>
              <w:rPr>
                <w:lang w:val="fr-FR"/>
              </w:rPr>
            </w:pPr>
          </w:p>
        </w:tc>
      </w:tr>
      <w:tr w:rsidR="00F22E27" w:rsidRPr="005C6953" w:rsidTr="00C24D3C">
        <w:tc>
          <w:tcPr>
            <w:tcW w:w="1666" w:type="pct"/>
          </w:tcPr>
          <w:p w:rsidR="00F22E27" w:rsidRDefault="00F22E27" w:rsidP="0005024F">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rsidR="00F22E27" w:rsidRDefault="00F22E27" w:rsidP="0005024F">
            <w:pPr>
              <w:pStyle w:val="Classdetails"/>
              <w:framePr w:hSpace="0" w:wrap="auto" w:vAnchor="margin" w:hAnchor="text" w:yAlign="inline"/>
              <w:spacing w:before="0" w:after="120"/>
              <w:ind w:left="0" w:firstLine="0"/>
              <w:rPr>
                <w:lang w:val="fr-FR"/>
              </w:rPr>
            </w:pPr>
          </w:p>
        </w:tc>
      </w:tr>
      <w:tr w:rsidR="00F22E27" w:rsidRPr="0005024F" w:rsidTr="00C24D3C">
        <w:tc>
          <w:tcPr>
            <w:tcW w:w="1666" w:type="pct"/>
          </w:tcPr>
          <w:p w:rsidR="00F22E27" w:rsidRDefault="00F22E27">
            <w:pPr>
              <w:pStyle w:val="Classdetails"/>
              <w:framePr w:hSpace="0" w:wrap="auto" w:vAnchor="margin" w:hAnchor="text" w:yAlign="inline"/>
              <w:spacing w:before="0" w:after="120"/>
              <w:rPr>
                <w:lang w:val="fr-FR"/>
              </w:rPr>
            </w:pPr>
            <w:r>
              <w:rPr>
                <w:lang w:val="fr-FR"/>
              </w:rPr>
              <w:t>En cas de démarche collective</w:t>
            </w:r>
            <w:r w:rsidR="00FA27F1">
              <w:rPr>
                <w:lang w:val="fr-FR"/>
              </w:rPr>
              <w:t xml:space="preserve"> : </w:t>
            </w:r>
            <w:r>
              <w:rPr>
                <w:lang w:val="fr-FR"/>
              </w:rPr>
              <w:t>dénomination employeur pilote et employeurs participants</w:t>
            </w:r>
          </w:p>
        </w:tc>
        <w:tc>
          <w:tcPr>
            <w:tcW w:w="3334" w:type="pct"/>
            <w:gridSpan w:val="3"/>
          </w:tcPr>
          <w:p w:rsidR="00F22E27" w:rsidRDefault="00F22E27" w:rsidP="0005024F">
            <w:pPr>
              <w:pStyle w:val="Classdetails"/>
              <w:framePr w:hSpace="0" w:wrap="auto" w:vAnchor="margin" w:hAnchor="text" w:yAlign="inline"/>
              <w:spacing w:before="0" w:after="120"/>
              <w:ind w:left="0" w:firstLine="0"/>
              <w:rPr>
                <w:lang w:val="fr-FR"/>
              </w:rPr>
            </w:pPr>
          </w:p>
        </w:tc>
      </w:tr>
      <w:tr w:rsidR="00F22E27" w:rsidRPr="005C6953" w:rsidTr="00C24D3C">
        <w:tc>
          <w:tcPr>
            <w:tcW w:w="1666" w:type="pct"/>
          </w:tcPr>
          <w:p w:rsidR="00F22E27" w:rsidRPr="00CD6754" w:rsidRDefault="00F22E27" w:rsidP="0005024F">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BB803413D9634B08BBC59826464DE414"/>
            </w:placeholder>
          </w:sdtPr>
          <w:sdtEndPr/>
          <w:sdtContent>
            <w:tc>
              <w:tcPr>
                <w:tcW w:w="1203" w:type="pct"/>
              </w:tcPr>
              <w:p w:rsidR="00F22E27" w:rsidRPr="00CD6754" w:rsidRDefault="00F22E27" w:rsidP="0005024F">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rsidR="00F22E27" w:rsidRPr="00CD6754" w:rsidRDefault="00F22E27" w:rsidP="0005024F">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1ADBC299CE8F4140AC9FA92D5F8759BF"/>
            </w:placeholder>
          </w:sdtPr>
          <w:sdtEndPr/>
          <w:sdtContent>
            <w:tc>
              <w:tcPr>
                <w:tcW w:w="1245" w:type="pct"/>
              </w:tcPr>
              <w:p w:rsidR="00F22E27" w:rsidRPr="00CD6754" w:rsidRDefault="00F22E27" w:rsidP="0005024F">
                <w:pPr>
                  <w:pStyle w:val="Classdetails"/>
                  <w:framePr w:hSpace="0" w:wrap="auto" w:vAnchor="margin" w:hAnchor="text" w:yAlign="inline"/>
                  <w:spacing w:before="0" w:after="120"/>
                  <w:ind w:left="0" w:firstLine="0"/>
                  <w:rPr>
                    <w:lang w:val="fr-FR"/>
                  </w:rPr>
                </w:pPr>
                <w:r>
                  <w:rPr>
                    <w:lang w:val="fr-FR"/>
                  </w:rPr>
                  <w:t xml:space="preserve">                                           </w:t>
                </w:r>
              </w:p>
            </w:tc>
          </w:sdtContent>
        </w:sdt>
      </w:tr>
      <w:tr w:rsidR="00F22E27" w:rsidRPr="0005024F" w:rsidTr="00C24D3C">
        <w:tc>
          <w:tcPr>
            <w:tcW w:w="1666" w:type="pct"/>
            <w:vAlign w:val="center"/>
          </w:tcPr>
          <w:p w:rsidR="00F22E27" w:rsidRPr="00CD6754" w:rsidRDefault="00F22E27" w:rsidP="0005024F">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rsidR="00F22E27" w:rsidRPr="00CD6754" w:rsidRDefault="00F22E27" w:rsidP="0005024F">
            <w:pPr>
              <w:pStyle w:val="Classdetails"/>
              <w:framePr w:hSpace="0" w:wrap="auto" w:vAnchor="margin" w:hAnchor="text" w:yAlign="inline"/>
              <w:spacing w:before="0" w:after="120"/>
              <w:ind w:left="-4" w:firstLine="4"/>
              <w:rPr>
                <w:lang w:val="fr-FR"/>
              </w:rPr>
            </w:pPr>
          </w:p>
        </w:tc>
        <w:tc>
          <w:tcPr>
            <w:tcW w:w="886" w:type="pct"/>
          </w:tcPr>
          <w:p w:rsidR="00F22E27" w:rsidRPr="00CD6754" w:rsidRDefault="00F22E27" w:rsidP="0005024F">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rsidR="00F22E27" w:rsidRPr="00CD6754" w:rsidRDefault="00F22E27" w:rsidP="0005024F">
            <w:pPr>
              <w:pStyle w:val="Classdetails"/>
              <w:framePr w:hSpace="0" w:wrap="auto" w:vAnchor="margin" w:hAnchor="text" w:yAlign="inline"/>
              <w:spacing w:before="0" w:after="120"/>
              <w:ind w:left="0" w:firstLine="0"/>
              <w:rPr>
                <w:lang w:val="fr-FR"/>
              </w:rPr>
            </w:pPr>
          </w:p>
        </w:tc>
      </w:tr>
      <w:tr w:rsidR="00F22E27" w:rsidRPr="00CD6754" w:rsidTr="00C24D3C">
        <w:trPr>
          <w:gridAfter w:val="2"/>
          <w:wAfter w:w="2131" w:type="pct"/>
        </w:trPr>
        <w:tc>
          <w:tcPr>
            <w:tcW w:w="1666" w:type="pct"/>
          </w:tcPr>
          <w:p w:rsidR="00F22E27" w:rsidRPr="00CD6754" w:rsidRDefault="00F22E27" w:rsidP="0005024F">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19F8A8F94A454177AA129F62E5D8C127"/>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rsidR="00F22E27" w:rsidRPr="00CD6754" w:rsidRDefault="00F22E27" w:rsidP="0005024F">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rsidR="00F22E27" w:rsidRDefault="00F22E27" w:rsidP="00FE7504">
      <w:pPr>
        <w:rPr>
          <w:rFonts w:ascii="Arial" w:hAnsi="Arial" w:cs="Arial"/>
          <w:b/>
          <w:sz w:val="22"/>
          <w:szCs w:val="22"/>
        </w:rPr>
      </w:pPr>
    </w:p>
    <w:p w:rsidR="00F22E27" w:rsidRDefault="00F22E27" w:rsidP="00FE7504">
      <w:pPr>
        <w:rPr>
          <w:rFonts w:ascii="Arial" w:hAnsi="Arial" w:cs="Arial"/>
          <w:b/>
          <w:sz w:val="22"/>
          <w:szCs w:val="22"/>
        </w:rPr>
      </w:pPr>
    </w:p>
    <w:p w:rsidR="009A7356" w:rsidRDefault="009A7356" w:rsidP="009A7356">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rsidR="00F22E27" w:rsidRDefault="00F22E27" w:rsidP="00FE7504">
      <w:pPr>
        <w:rPr>
          <w:rFonts w:ascii="Arial" w:hAnsi="Arial" w:cs="Arial"/>
          <w:b/>
          <w:sz w:val="22"/>
          <w:szCs w:val="22"/>
        </w:rPr>
      </w:pPr>
    </w:p>
    <w:p w:rsidR="00F22E27" w:rsidRDefault="00F22E27" w:rsidP="00FE7504">
      <w:pPr>
        <w:rPr>
          <w:rFonts w:ascii="Arial" w:hAnsi="Arial" w:cs="Arial"/>
          <w:b/>
          <w:sz w:val="22"/>
          <w:szCs w:val="22"/>
        </w:rPr>
      </w:pPr>
    </w:p>
    <w:p w:rsidR="00621A58" w:rsidRDefault="00EC57CB" w:rsidP="00621A58">
      <w:pPr>
        <w:spacing w:after="120"/>
        <w:jc w:val="both"/>
        <w:rPr>
          <w:rFonts w:ascii="Arial" w:hAnsi="Arial" w:cs="Arial"/>
          <w:b/>
        </w:rPr>
      </w:pPr>
      <w:r w:rsidRPr="00EC57CB">
        <w:rPr>
          <w:rFonts w:ascii="Arial" w:hAnsi="Arial" w:cs="Arial"/>
          <w:b/>
        </w:rPr>
        <w:t xml:space="preserve">PERTINENCE </w:t>
      </w:r>
      <w:r w:rsidR="00F66BC5">
        <w:rPr>
          <w:rFonts w:ascii="Arial" w:hAnsi="Arial" w:cs="Arial"/>
          <w:b/>
        </w:rPr>
        <w:t xml:space="preserve">ET COHERENCE DE LA DEMARCHE </w:t>
      </w:r>
    </w:p>
    <w:p w:rsidR="00F66BC5" w:rsidRDefault="00F66BC5" w:rsidP="00621A58">
      <w:pPr>
        <w:spacing w:after="120"/>
        <w:jc w:val="both"/>
        <w:rPr>
          <w:rFonts w:ascii="Arial" w:hAnsi="Arial"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F66BC5" w:rsidRPr="00621A58" w:rsidTr="0005024F">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rsidR="00F66BC5" w:rsidRPr="00621A58" w:rsidRDefault="00F66BC5" w:rsidP="0005024F">
            <w:pPr>
              <w:spacing w:before="120" w:after="120"/>
              <w:rPr>
                <w:rFonts w:ascii="Arial" w:hAnsi="Arial" w:cs="Arial"/>
                <w:b/>
                <w:iCs/>
              </w:rPr>
            </w:pPr>
            <w:r>
              <w:rPr>
                <w:rFonts w:ascii="Arial" w:hAnsi="Arial" w:cs="Arial"/>
                <w:b/>
                <w:iCs/>
              </w:rPr>
              <w:t>1</w:t>
            </w:r>
            <w:r w:rsidRPr="00621A58">
              <w:rPr>
                <w:rFonts w:ascii="Arial" w:hAnsi="Arial" w:cs="Arial"/>
                <w:b/>
                <w:iCs/>
              </w:rPr>
              <w:t xml:space="preserve">) </w:t>
            </w:r>
            <w:r>
              <w:rPr>
                <w:rFonts w:ascii="Arial" w:hAnsi="Arial" w:cs="Arial"/>
                <w:b/>
                <w:iCs/>
              </w:rPr>
              <w:t>Il s’agit d’un</w:t>
            </w:r>
            <w:r w:rsidR="000546AE">
              <w:rPr>
                <w:rFonts w:ascii="Arial" w:hAnsi="Arial" w:cs="Arial"/>
                <w:b/>
                <w:iCs/>
              </w:rPr>
              <w:t>e premiè</w:t>
            </w:r>
            <w:r>
              <w:rPr>
                <w:rFonts w:ascii="Arial" w:hAnsi="Arial" w:cs="Arial"/>
                <w:b/>
                <w:iCs/>
              </w:rPr>
              <w:t>r</w:t>
            </w:r>
            <w:r w:rsidR="000546AE">
              <w:rPr>
                <w:rFonts w:ascii="Arial" w:hAnsi="Arial" w:cs="Arial"/>
                <w:b/>
                <w:iCs/>
              </w:rPr>
              <w:t>e</w:t>
            </w:r>
            <w:r>
              <w:rPr>
                <w:rFonts w:ascii="Arial" w:hAnsi="Arial" w:cs="Arial"/>
                <w:b/>
                <w:iCs/>
              </w:rPr>
              <w:t xml:space="preserve"> </w:t>
            </w:r>
            <w:r w:rsidR="000546AE">
              <w:rPr>
                <w:rFonts w:ascii="Arial" w:hAnsi="Arial" w:cs="Arial"/>
                <w:b/>
                <w:iCs/>
              </w:rPr>
              <w:t xml:space="preserve">démarche </w:t>
            </w:r>
            <w:r>
              <w:rPr>
                <w:rFonts w:ascii="Arial" w:hAnsi="Arial" w:cs="Arial"/>
                <w:b/>
                <w:iCs/>
              </w:rPr>
              <w:t xml:space="preserve">de ce type.    </w:t>
            </w:r>
          </w:p>
        </w:tc>
      </w:tr>
      <w:tr w:rsidR="00F66BC5" w:rsidRPr="00621A58" w:rsidTr="0005024F">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rsidR="00F66BC5" w:rsidRPr="00621A58" w:rsidRDefault="00F66BC5" w:rsidP="0005024F">
            <w:pPr>
              <w:spacing w:after="120"/>
              <w:jc w:val="both"/>
              <w:rPr>
                <w:rFonts w:ascii="Arial" w:hAnsi="Arial" w:cs="Arial"/>
                <w:bCs/>
              </w:rPr>
            </w:pPr>
          </w:p>
        </w:tc>
      </w:tr>
      <w:tr w:rsidR="00F66BC5" w:rsidRPr="00621A58" w:rsidTr="0005024F">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rsidR="00F66BC5" w:rsidRPr="00EC57CB" w:rsidRDefault="00F66BC5" w:rsidP="0005024F">
            <w:pPr>
              <w:spacing w:before="120" w:after="120"/>
              <w:rPr>
                <w:rFonts w:ascii="Arial" w:hAnsi="Arial" w:cs="Arial"/>
                <w:bCs/>
              </w:rPr>
            </w:pPr>
            <w:r w:rsidRPr="00EC57CB">
              <w:rPr>
                <w:rFonts w:ascii="Arial" w:hAnsi="Arial" w:cs="Arial"/>
                <w:bCs/>
              </w:rPr>
              <w:t xml:space="preserve">Oui </w:t>
            </w:r>
          </w:p>
          <w:p w:rsidR="00F66BC5" w:rsidRPr="00EC57CB" w:rsidRDefault="00F66BC5" w:rsidP="0005024F">
            <w:pPr>
              <w:spacing w:before="120" w:after="120"/>
              <w:rPr>
                <w:rFonts w:ascii="Arial" w:hAnsi="Arial" w:cs="Arial"/>
                <w:bCs/>
              </w:rPr>
            </w:pPr>
            <w:r w:rsidRPr="00EC57CB">
              <w:rPr>
                <w:rFonts w:ascii="Arial" w:hAnsi="Arial" w:cs="Arial"/>
                <w:bCs/>
              </w:rPr>
              <w:t xml:space="preserve">Non, précisez. </w:t>
            </w:r>
          </w:p>
          <w:p w:rsidR="00F66BC5" w:rsidRPr="00621A58" w:rsidRDefault="00F66BC5" w:rsidP="0005024F">
            <w:pPr>
              <w:spacing w:before="120" w:after="120"/>
              <w:rPr>
                <w:rFonts w:ascii="Arial" w:hAnsi="Arial" w:cs="Arial"/>
                <w:bCs/>
              </w:rPr>
            </w:pPr>
          </w:p>
        </w:tc>
      </w:tr>
    </w:tbl>
    <w:p w:rsidR="00F66BC5" w:rsidRDefault="00F66BC5" w:rsidP="00621A58">
      <w:pPr>
        <w:spacing w:after="120"/>
        <w:jc w:val="both"/>
        <w:rPr>
          <w:rFonts w:ascii="Arial" w:hAnsi="Arial" w:cs="Arial"/>
          <w:b/>
        </w:rPr>
      </w:pPr>
    </w:p>
    <w:p w:rsidR="00F66BC5" w:rsidRPr="00EC57CB" w:rsidRDefault="00F66BC5" w:rsidP="00621A58">
      <w:pPr>
        <w:spacing w:after="12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7A05CF" w:rsidRPr="00621A58"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Default="00F66BC5" w:rsidP="00621A58">
            <w:pPr>
              <w:spacing w:before="120" w:after="120"/>
              <w:rPr>
                <w:rFonts w:ascii="Arial" w:hAnsi="Arial" w:cs="Arial"/>
                <w:b/>
                <w:iCs/>
              </w:rPr>
            </w:pPr>
            <w:r>
              <w:rPr>
                <w:rFonts w:ascii="Arial" w:hAnsi="Arial" w:cs="Arial"/>
                <w:b/>
                <w:iCs/>
              </w:rPr>
              <w:t>2</w:t>
            </w:r>
            <w:r w:rsidR="007A05CF" w:rsidRPr="00621A58">
              <w:rPr>
                <w:rFonts w:ascii="Arial" w:hAnsi="Arial" w:cs="Arial"/>
                <w:b/>
                <w:iCs/>
              </w:rPr>
              <w:t xml:space="preserve">) </w:t>
            </w:r>
            <w:r w:rsidR="00621A58" w:rsidRPr="00621A58">
              <w:rPr>
                <w:rFonts w:ascii="Arial" w:hAnsi="Arial" w:cs="Arial"/>
                <w:b/>
                <w:iCs/>
              </w:rPr>
              <w:t xml:space="preserve">Les objectifs formulés </w:t>
            </w:r>
            <w:r w:rsidR="00666942">
              <w:rPr>
                <w:rFonts w:ascii="Arial" w:hAnsi="Arial" w:cs="Arial"/>
                <w:b/>
                <w:iCs/>
              </w:rPr>
              <w:t>dans l</w:t>
            </w:r>
            <w:r w:rsidR="000546AE">
              <w:rPr>
                <w:rFonts w:ascii="Arial" w:hAnsi="Arial" w:cs="Arial"/>
                <w:b/>
                <w:iCs/>
              </w:rPr>
              <w:t xml:space="preserve">a démarche </w:t>
            </w:r>
            <w:r w:rsidR="00666942">
              <w:rPr>
                <w:rFonts w:ascii="Arial" w:hAnsi="Arial" w:cs="Arial"/>
                <w:b/>
                <w:iCs/>
              </w:rPr>
              <w:t>répondent</w:t>
            </w:r>
            <w:r w:rsidR="00621A58" w:rsidRPr="00621A58">
              <w:rPr>
                <w:rFonts w:ascii="Arial" w:hAnsi="Arial" w:cs="Arial"/>
                <w:b/>
                <w:iCs/>
              </w:rPr>
              <w:t xml:space="preserve"> aux besoins</w:t>
            </w:r>
            <w:r w:rsidR="00666942">
              <w:rPr>
                <w:rFonts w:ascii="Arial" w:hAnsi="Arial" w:cs="Arial"/>
                <w:b/>
                <w:iCs/>
              </w:rPr>
              <w:t xml:space="preserve"> et aux bénéficiaires</w:t>
            </w:r>
            <w:r w:rsidR="00621A58" w:rsidRPr="00621A58">
              <w:rPr>
                <w:rFonts w:ascii="Arial" w:hAnsi="Arial" w:cs="Arial"/>
                <w:b/>
                <w:iCs/>
              </w:rPr>
              <w:t xml:space="preserve"> id</w:t>
            </w:r>
            <w:r w:rsidR="00666942">
              <w:rPr>
                <w:rFonts w:ascii="Arial" w:hAnsi="Arial" w:cs="Arial"/>
                <w:b/>
                <w:iCs/>
              </w:rPr>
              <w:t xml:space="preserve">entifiés dans le diagnostic. </w:t>
            </w:r>
            <w:r w:rsidR="00621A58" w:rsidRPr="00621A58">
              <w:rPr>
                <w:rFonts w:ascii="Arial" w:hAnsi="Arial" w:cs="Arial"/>
                <w:b/>
                <w:iCs/>
              </w:rPr>
              <w:t xml:space="preserve"> </w:t>
            </w:r>
          </w:p>
          <w:p w:rsidR="007A05CF" w:rsidRDefault="007A05CF" w:rsidP="006D7EDA">
            <w:pPr>
              <w:spacing w:before="120" w:after="120"/>
              <w:rPr>
                <w:rFonts w:ascii="Arial" w:hAnsi="Arial" w:cs="Arial"/>
                <w:b/>
                <w:i/>
                <w:iCs/>
              </w:rPr>
            </w:pPr>
          </w:p>
          <w:p w:rsidR="00F66BC5" w:rsidRPr="00C24D3C" w:rsidRDefault="00F66BC5" w:rsidP="00F66BC5">
            <w:pPr>
              <w:spacing w:after="120"/>
              <w:ind w:left="27" w:hanging="27"/>
              <w:jc w:val="both"/>
              <w:rPr>
                <w:rFonts w:ascii="Arial" w:hAnsi="Arial" w:cs="Arial"/>
                <w:bCs/>
                <w:i/>
              </w:rPr>
            </w:pPr>
            <w:r w:rsidRPr="00C24D3C">
              <w:rPr>
                <w:rFonts w:ascii="Arial" w:hAnsi="Arial" w:cs="Arial"/>
                <w:bCs/>
                <w:i/>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rsidR="00F66BC5" w:rsidRPr="00C24D3C" w:rsidRDefault="00F66BC5" w:rsidP="00F66BC5">
            <w:pPr>
              <w:spacing w:after="120"/>
              <w:ind w:left="27" w:hanging="27"/>
              <w:jc w:val="both"/>
              <w:rPr>
                <w:rFonts w:ascii="Arial" w:hAnsi="Arial" w:cs="Arial"/>
                <w:bCs/>
                <w:i/>
              </w:rPr>
            </w:pPr>
            <w:r w:rsidRPr="00C24D3C">
              <w:rPr>
                <w:rFonts w:ascii="Arial" w:hAnsi="Arial" w:cs="Arial"/>
                <w:bCs/>
                <w:i/>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rsidR="00F66BC5" w:rsidRDefault="00F66BC5" w:rsidP="006D7EDA">
            <w:pPr>
              <w:spacing w:before="120" w:after="120"/>
              <w:rPr>
                <w:rFonts w:ascii="Arial" w:hAnsi="Arial" w:cs="Arial"/>
                <w:b/>
                <w:i/>
                <w:iCs/>
              </w:rPr>
            </w:pPr>
          </w:p>
          <w:p w:rsidR="00F66BC5" w:rsidRPr="00621A58" w:rsidRDefault="00F66BC5" w:rsidP="006D7EDA">
            <w:pPr>
              <w:spacing w:before="120" w:after="120"/>
              <w:rPr>
                <w:rFonts w:ascii="Arial" w:hAnsi="Arial" w:cs="Arial"/>
                <w:b/>
                <w:i/>
                <w:iCs/>
              </w:rPr>
            </w:pPr>
          </w:p>
        </w:tc>
      </w:tr>
      <w:tr w:rsidR="00E26EE6" w:rsidRPr="00621A58"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E26EE6" w:rsidRDefault="00621A58" w:rsidP="006D7EDA">
            <w:pPr>
              <w:spacing w:after="120"/>
              <w:jc w:val="both"/>
              <w:rPr>
                <w:rFonts w:ascii="Arial" w:hAnsi="Arial" w:cs="Arial"/>
                <w:bCs/>
                <w:i/>
              </w:rPr>
            </w:pPr>
            <w:r w:rsidRPr="00621A58">
              <w:rPr>
                <w:rFonts w:ascii="Arial" w:hAnsi="Arial" w:cs="Arial"/>
                <w:bCs/>
                <w:i/>
              </w:rPr>
              <w:lastRenderedPageBreak/>
              <w:t>Sources : document unique d’évaluation des risques professionnels, diagnostic approfondi, projet de service</w:t>
            </w:r>
            <w:r w:rsidR="002B2444">
              <w:rPr>
                <w:rFonts w:ascii="Arial" w:hAnsi="Arial" w:cs="Arial"/>
                <w:bCs/>
                <w:i/>
              </w:rPr>
              <w:t>, dispositifs internes de signalement, CHSCT</w:t>
            </w:r>
            <w:r w:rsidR="006D7EDA">
              <w:rPr>
                <w:rFonts w:ascii="Arial" w:hAnsi="Arial" w:cs="Arial"/>
                <w:bCs/>
                <w:i/>
              </w:rPr>
              <w:t xml:space="preserve">. </w:t>
            </w: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tabs>
                <w:tab w:val="left" w:pos="9091"/>
              </w:tabs>
              <w:rPr>
                <w:rFonts w:ascii="Arial" w:hAnsi="Arial" w:cs="Arial"/>
              </w:rPr>
            </w:pPr>
            <w:r>
              <w:rPr>
                <w:rFonts w:ascii="Arial" w:hAnsi="Arial" w:cs="Arial"/>
              </w:rPr>
              <w:tab/>
            </w:r>
          </w:p>
        </w:tc>
      </w:tr>
      <w:tr w:rsidR="00EA43B2" w:rsidRPr="00621A58" w:rsidTr="00281CBF">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Pr="00EC57CB" w:rsidRDefault="006D7EDA" w:rsidP="006D7EDA">
            <w:pPr>
              <w:spacing w:before="120" w:after="120"/>
              <w:rPr>
                <w:rFonts w:ascii="Arial" w:hAnsi="Arial" w:cs="Arial"/>
                <w:iCs/>
              </w:rPr>
            </w:pPr>
            <w:r w:rsidRPr="00EC57CB">
              <w:rPr>
                <w:rFonts w:ascii="Arial" w:hAnsi="Arial" w:cs="Arial"/>
                <w:iCs/>
              </w:rPr>
              <w:t xml:space="preserve">Oui </w:t>
            </w:r>
          </w:p>
          <w:p w:rsidR="006D7EDA" w:rsidRPr="00EC57CB" w:rsidRDefault="006D7EDA" w:rsidP="006D7EDA">
            <w:pPr>
              <w:spacing w:before="120" w:after="120"/>
              <w:rPr>
                <w:rFonts w:ascii="Arial" w:hAnsi="Arial" w:cs="Arial"/>
                <w:iCs/>
              </w:rPr>
            </w:pPr>
            <w:r w:rsidRPr="00EC57CB">
              <w:rPr>
                <w:rFonts w:ascii="Arial" w:hAnsi="Arial" w:cs="Arial"/>
                <w:iCs/>
              </w:rPr>
              <w:t>Non</w:t>
            </w:r>
          </w:p>
          <w:p w:rsidR="006D7EDA" w:rsidRPr="00EC57CB" w:rsidRDefault="006D7EDA" w:rsidP="00EC57CB">
            <w:pPr>
              <w:spacing w:before="120" w:after="120"/>
              <w:ind w:left="639" w:hanging="639"/>
              <w:rPr>
                <w:rFonts w:ascii="Arial" w:hAnsi="Arial" w:cs="Arial"/>
                <w:i/>
                <w:iCs/>
              </w:rPr>
            </w:pPr>
            <w:r w:rsidRPr="00EC57CB">
              <w:rPr>
                <w:rFonts w:ascii="Arial" w:hAnsi="Arial" w:cs="Arial"/>
                <w:i/>
                <w:iCs/>
              </w:rPr>
              <w:t xml:space="preserve">Expliquez pourquoi </w:t>
            </w:r>
          </w:p>
          <w:p w:rsidR="006D7EDA" w:rsidRPr="00EC57CB" w:rsidRDefault="006D7EDA" w:rsidP="006D7EDA">
            <w:pPr>
              <w:spacing w:before="120" w:after="120"/>
              <w:rPr>
                <w:rFonts w:ascii="Arial" w:hAnsi="Arial" w:cs="Arial"/>
                <w:iCs/>
              </w:rPr>
            </w:pPr>
            <w:r w:rsidRPr="00EC57CB">
              <w:rPr>
                <w:rFonts w:ascii="Arial" w:hAnsi="Arial" w:cs="Arial"/>
                <w:iCs/>
              </w:rPr>
              <w:t xml:space="preserve">En partie seulement </w:t>
            </w:r>
          </w:p>
          <w:p w:rsidR="006D7EDA" w:rsidRPr="00EC57CB" w:rsidRDefault="006D7EDA" w:rsidP="006D7EDA">
            <w:pPr>
              <w:spacing w:before="120" w:after="120"/>
              <w:rPr>
                <w:rFonts w:ascii="Arial" w:hAnsi="Arial" w:cs="Arial"/>
                <w:i/>
                <w:iCs/>
              </w:rPr>
            </w:pPr>
            <w:r w:rsidRPr="00EC57CB">
              <w:rPr>
                <w:rFonts w:ascii="Arial" w:hAnsi="Arial" w:cs="Arial"/>
                <w:i/>
                <w:iCs/>
              </w:rPr>
              <w:t xml:space="preserve">Expliquez pourquoi </w:t>
            </w:r>
          </w:p>
          <w:p w:rsidR="00621A58" w:rsidRPr="00621A58" w:rsidRDefault="00621A58" w:rsidP="0028769C">
            <w:pPr>
              <w:spacing w:before="120" w:after="120"/>
              <w:rPr>
                <w:rFonts w:ascii="Arial" w:hAnsi="Arial" w:cs="Arial"/>
                <w:bCs/>
              </w:rPr>
            </w:pPr>
          </w:p>
        </w:tc>
      </w:tr>
    </w:tbl>
    <w:p w:rsidR="007A05CF" w:rsidRDefault="007A05CF">
      <w:pPr>
        <w:pStyle w:val="PoliceNormale"/>
        <w:rPr>
          <w:rFonts w:cs="Arial"/>
        </w:rPr>
      </w:pPr>
    </w:p>
    <w:p w:rsidR="00F66BC5" w:rsidRDefault="00F66BC5">
      <w:pPr>
        <w:pStyle w:val="PoliceNormale"/>
        <w:rPr>
          <w:rFonts w:cs="Arial"/>
        </w:rPr>
      </w:pPr>
    </w:p>
    <w:p w:rsidR="00F66BC5" w:rsidRDefault="00F66BC5">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F66BC5" w:rsidRPr="00621A58" w:rsidTr="0005024F">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rsidR="00F66BC5" w:rsidRPr="00C24D3C" w:rsidRDefault="00F66BC5" w:rsidP="00C24D3C">
            <w:pPr>
              <w:spacing w:before="120" w:after="120"/>
              <w:rPr>
                <w:rFonts w:ascii="Arial" w:hAnsi="Arial" w:cs="Arial"/>
                <w:iCs/>
              </w:rPr>
            </w:pPr>
            <w:r>
              <w:rPr>
                <w:rFonts w:ascii="Arial" w:hAnsi="Arial" w:cs="Arial"/>
                <w:b/>
                <w:iCs/>
              </w:rPr>
              <w:t>3</w:t>
            </w:r>
            <w:r w:rsidRPr="00621A58">
              <w:rPr>
                <w:rFonts w:ascii="Arial" w:hAnsi="Arial" w:cs="Arial"/>
                <w:b/>
                <w:iCs/>
              </w:rPr>
              <w:t xml:space="preserve">) </w:t>
            </w:r>
            <w:r w:rsidRPr="00C24D3C">
              <w:rPr>
                <w:rFonts w:ascii="Arial" w:hAnsi="Arial" w:cs="Arial"/>
                <w:b/>
                <w:iCs/>
              </w:rPr>
              <w:t>La collectivité ou l’établissement dispose des capacités nécessaires à la conduite de la démarche</w:t>
            </w:r>
          </w:p>
          <w:p w:rsidR="00F66BC5" w:rsidRPr="00621A58" w:rsidRDefault="00F66BC5" w:rsidP="00C24D3C">
            <w:pPr>
              <w:spacing w:after="120"/>
              <w:ind w:left="27" w:hanging="27"/>
              <w:jc w:val="both"/>
              <w:rPr>
                <w:rFonts w:ascii="Arial" w:hAnsi="Arial" w:cs="Arial"/>
                <w:b/>
                <w:iCs/>
              </w:rPr>
            </w:pPr>
            <w:r w:rsidRPr="00C24D3C">
              <w:rPr>
                <w:rFonts w:ascii="Arial" w:hAnsi="Arial" w:cs="Arial"/>
                <w:i/>
              </w:rPr>
              <w:t xml:space="preserve">Indicateurs : présence d’un service SST, formation adaptée ou envisagée pour les porteurs de projet, expérience de ce type de </w:t>
            </w:r>
            <w:proofErr w:type="gramStart"/>
            <w:r w:rsidRPr="00C24D3C">
              <w:rPr>
                <w:rFonts w:ascii="Arial" w:hAnsi="Arial" w:cs="Arial"/>
                <w:i/>
              </w:rPr>
              <w:t>projet</w:t>
            </w:r>
            <w:r w:rsidR="000546AE">
              <w:rPr>
                <w:rFonts w:ascii="Arial" w:hAnsi="Arial" w:cs="Arial"/>
                <w:i/>
              </w:rPr>
              <w:t>….</w:t>
            </w:r>
            <w:proofErr w:type="gramEnd"/>
          </w:p>
        </w:tc>
      </w:tr>
      <w:tr w:rsidR="00F66BC5" w:rsidRPr="00621A58" w:rsidTr="0005024F">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rsidR="00F66BC5" w:rsidRPr="00621A58" w:rsidRDefault="00F66BC5" w:rsidP="0005024F">
            <w:pPr>
              <w:spacing w:after="120"/>
              <w:jc w:val="both"/>
              <w:rPr>
                <w:rFonts w:ascii="Arial" w:hAnsi="Arial" w:cs="Arial"/>
                <w:bCs/>
              </w:rPr>
            </w:pPr>
          </w:p>
        </w:tc>
      </w:tr>
      <w:tr w:rsidR="00F66BC5" w:rsidRPr="00621A58" w:rsidTr="0005024F">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rsidR="00F66BC5" w:rsidRDefault="00F66BC5" w:rsidP="0005024F">
            <w:pPr>
              <w:spacing w:before="120" w:after="120"/>
              <w:rPr>
                <w:rFonts w:ascii="Arial" w:hAnsi="Arial" w:cs="Arial"/>
                <w:bCs/>
              </w:rPr>
            </w:pPr>
            <w:r>
              <w:rPr>
                <w:rFonts w:ascii="Arial" w:hAnsi="Arial" w:cs="Arial"/>
                <w:bCs/>
              </w:rPr>
              <w:t>Oui, expliquez comment</w:t>
            </w:r>
          </w:p>
          <w:p w:rsidR="00F66BC5" w:rsidRPr="00621A58" w:rsidRDefault="00F66BC5" w:rsidP="0005024F">
            <w:pPr>
              <w:spacing w:before="120" w:after="120"/>
              <w:rPr>
                <w:rFonts w:ascii="Arial" w:hAnsi="Arial" w:cs="Arial"/>
                <w:bCs/>
              </w:rPr>
            </w:pPr>
            <w:r>
              <w:rPr>
                <w:rFonts w:ascii="Arial" w:hAnsi="Arial" w:cs="Arial"/>
                <w:bCs/>
              </w:rPr>
              <w:t xml:space="preserve">Non, expliquez pourquoi </w:t>
            </w:r>
          </w:p>
          <w:p w:rsidR="00F66BC5" w:rsidRPr="00621A58" w:rsidRDefault="00F66BC5" w:rsidP="0005024F">
            <w:pPr>
              <w:spacing w:before="120" w:after="120"/>
              <w:rPr>
                <w:rFonts w:ascii="Arial" w:hAnsi="Arial" w:cs="Arial"/>
                <w:bCs/>
              </w:rPr>
            </w:pPr>
            <w:r>
              <w:rPr>
                <w:rFonts w:ascii="Arial" w:hAnsi="Arial" w:cs="Arial"/>
                <w:bCs/>
              </w:rPr>
              <w:t xml:space="preserve">En partie seulement </w:t>
            </w:r>
          </w:p>
        </w:tc>
      </w:tr>
    </w:tbl>
    <w:p w:rsidR="00F66BC5" w:rsidRDefault="00F66BC5">
      <w:pPr>
        <w:pStyle w:val="PoliceNormale"/>
        <w:rPr>
          <w:rFonts w:cs="Arial"/>
        </w:rPr>
      </w:pPr>
    </w:p>
    <w:p w:rsidR="002F7912" w:rsidRPr="006E4761" w:rsidRDefault="002F7912">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rsidR="006D7EDA" w:rsidRPr="00621A58" w:rsidRDefault="00F66BC5" w:rsidP="006D7EDA">
            <w:pPr>
              <w:spacing w:before="120" w:after="120"/>
              <w:rPr>
                <w:rFonts w:ascii="Arial" w:hAnsi="Arial" w:cs="Arial"/>
                <w:b/>
                <w:iCs/>
              </w:rPr>
            </w:pPr>
            <w:r>
              <w:rPr>
                <w:rFonts w:ascii="Arial" w:hAnsi="Arial" w:cs="Arial"/>
                <w:b/>
                <w:iCs/>
              </w:rPr>
              <w:t>4</w:t>
            </w:r>
            <w:r w:rsidR="006D7EDA" w:rsidRPr="00621A58">
              <w:rPr>
                <w:rFonts w:ascii="Arial" w:hAnsi="Arial" w:cs="Arial"/>
                <w:b/>
                <w:iCs/>
              </w:rPr>
              <w:t xml:space="preserve">) </w:t>
            </w:r>
            <w:r w:rsidR="006D7EDA">
              <w:rPr>
                <w:rFonts w:ascii="Arial" w:hAnsi="Arial" w:cs="Arial"/>
                <w:b/>
                <w:iCs/>
              </w:rPr>
              <w:t>L</w:t>
            </w:r>
            <w:r w:rsidR="000546AE">
              <w:rPr>
                <w:rFonts w:ascii="Arial" w:hAnsi="Arial" w:cs="Arial"/>
                <w:b/>
                <w:iCs/>
              </w:rPr>
              <w:t xml:space="preserve">a démarche </w:t>
            </w:r>
            <w:r w:rsidR="006D7EDA">
              <w:rPr>
                <w:rFonts w:ascii="Arial" w:hAnsi="Arial" w:cs="Arial"/>
                <w:b/>
                <w:iCs/>
              </w:rPr>
              <w:t>est lié</w:t>
            </w:r>
            <w:r w:rsidR="000546AE">
              <w:rPr>
                <w:rFonts w:ascii="Arial" w:hAnsi="Arial" w:cs="Arial"/>
                <w:b/>
                <w:iCs/>
              </w:rPr>
              <w:t>e</w:t>
            </w:r>
            <w:r w:rsidR="006D7EDA">
              <w:rPr>
                <w:rFonts w:ascii="Arial" w:hAnsi="Arial" w:cs="Arial"/>
                <w:b/>
                <w:iCs/>
              </w:rPr>
              <w:t xml:space="preserve"> à une dimension plus générale et s’intègre à d’autres projets de la collectivité.      </w:t>
            </w:r>
          </w:p>
        </w:tc>
      </w:tr>
      <w:tr w:rsidR="006D7EDA" w:rsidRPr="00621A58" w:rsidTr="0057699D">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rsidR="006D7EDA" w:rsidRPr="00621A58" w:rsidRDefault="006D7EDA" w:rsidP="0057699D">
            <w:pPr>
              <w:spacing w:after="120"/>
              <w:jc w:val="both"/>
              <w:rPr>
                <w:rFonts w:ascii="Arial" w:hAnsi="Arial" w:cs="Arial"/>
                <w:bCs/>
              </w:rPr>
            </w:pPr>
            <w:r w:rsidRPr="00621A58">
              <w:rPr>
                <w:rFonts w:ascii="Arial" w:hAnsi="Arial" w:cs="Arial"/>
                <w:i/>
              </w:rPr>
              <w:t>Sources : projet de service ou de direction (</w:t>
            </w:r>
            <w:r>
              <w:rPr>
                <w:rFonts w:ascii="Arial" w:hAnsi="Arial" w:cs="Arial"/>
                <w:i/>
              </w:rPr>
              <w:t>projet d’établissement, projet social</w:t>
            </w:r>
            <w:proofErr w:type="gramStart"/>
            <w:r w:rsidRPr="00621A58">
              <w:rPr>
                <w:rFonts w:ascii="Arial" w:hAnsi="Arial" w:cs="Arial"/>
                <w:i/>
              </w:rPr>
              <w:t>…)</w:t>
            </w:r>
            <w:r w:rsidR="000546AE">
              <w:rPr>
                <w:rFonts w:ascii="Arial" w:hAnsi="Arial" w:cs="Arial"/>
                <w:i/>
              </w:rPr>
              <w:t>…</w:t>
            </w:r>
            <w:proofErr w:type="gramEnd"/>
            <w:r w:rsidRPr="00621A58">
              <w:rPr>
                <w:rFonts w:ascii="Arial" w:hAnsi="Arial" w:cs="Arial"/>
                <w:i/>
              </w:rPr>
              <w:t xml:space="preserve">. </w:t>
            </w:r>
          </w:p>
        </w:tc>
      </w:tr>
      <w:tr w:rsidR="006D7EDA" w:rsidRPr="00621A58" w:rsidTr="0057699D">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rsidR="006D7EDA" w:rsidRDefault="006D7EDA" w:rsidP="0057699D">
            <w:pPr>
              <w:spacing w:before="120" w:after="120"/>
              <w:rPr>
                <w:rFonts w:ascii="Arial" w:hAnsi="Arial" w:cs="Arial"/>
                <w:bCs/>
              </w:rPr>
            </w:pPr>
            <w:r>
              <w:rPr>
                <w:rFonts w:ascii="Arial" w:hAnsi="Arial" w:cs="Arial"/>
                <w:bCs/>
              </w:rPr>
              <w:t>Oui, expliquez comment</w:t>
            </w:r>
          </w:p>
          <w:p w:rsidR="006D7EDA" w:rsidRPr="00621A58" w:rsidRDefault="006D7EDA" w:rsidP="0057699D">
            <w:pPr>
              <w:spacing w:before="120" w:after="120"/>
              <w:rPr>
                <w:rFonts w:ascii="Arial" w:hAnsi="Arial" w:cs="Arial"/>
                <w:bCs/>
              </w:rPr>
            </w:pPr>
            <w:r>
              <w:rPr>
                <w:rFonts w:ascii="Arial" w:hAnsi="Arial" w:cs="Arial"/>
                <w:bCs/>
              </w:rPr>
              <w:t>Non</w:t>
            </w:r>
          </w:p>
          <w:p w:rsidR="006D7EDA" w:rsidRPr="00621A58" w:rsidRDefault="006D7EDA" w:rsidP="006E4761">
            <w:pPr>
              <w:spacing w:before="120" w:after="120"/>
              <w:rPr>
                <w:rFonts w:ascii="Arial" w:hAnsi="Arial" w:cs="Arial"/>
                <w:bCs/>
              </w:rPr>
            </w:pPr>
            <w:r>
              <w:rPr>
                <w:rFonts w:ascii="Arial" w:hAnsi="Arial" w:cs="Arial"/>
                <w:bCs/>
              </w:rPr>
              <w:t xml:space="preserve">En partie seulement </w:t>
            </w:r>
          </w:p>
        </w:tc>
      </w:tr>
    </w:tbl>
    <w:p w:rsidR="006D7EDA" w:rsidRDefault="006D7EDA">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A14E7F" w:rsidRPr="00621A58" w:rsidTr="00281CBF">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rsidR="003C7E0C" w:rsidRPr="00621A58" w:rsidRDefault="00F66BC5" w:rsidP="006D7EDA">
            <w:pPr>
              <w:spacing w:after="120"/>
              <w:jc w:val="both"/>
              <w:rPr>
                <w:rFonts w:ascii="Arial" w:hAnsi="Arial" w:cs="Arial"/>
                <w:b/>
                <w:bCs/>
              </w:rPr>
            </w:pPr>
            <w:r>
              <w:rPr>
                <w:rFonts w:ascii="Arial" w:hAnsi="Arial" w:cs="Arial"/>
                <w:b/>
                <w:bCs/>
              </w:rPr>
              <w:t>5</w:t>
            </w:r>
            <w:r w:rsidR="00EC1498" w:rsidRPr="00621A58">
              <w:rPr>
                <w:rFonts w:ascii="Arial" w:hAnsi="Arial" w:cs="Arial"/>
                <w:b/>
                <w:bCs/>
              </w:rPr>
              <w:t xml:space="preserve">) </w:t>
            </w:r>
            <w:r w:rsidR="006D7EDA">
              <w:rPr>
                <w:rFonts w:ascii="Arial" w:hAnsi="Arial" w:cs="Arial"/>
                <w:b/>
              </w:rPr>
              <w:t>Des moyens externes ont été mobilisés pour ce</w:t>
            </w:r>
            <w:r w:rsidR="000546AE">
              <w:rPr>
                <w:rFonts w:ascii="Arial" w:hAnsi="Arial" w:cs="Arial"/>
                <w:b/>
              </w:rPr>
              <w:t xml:space="preserve">tte </w:t>
            </w:r>
            <w:proofErr w:type="gramStart"/>
            <w:r w:rsidR="000546AE">
              <w:rPr>
                <w:rFonts w:ascii="Arial" w:hAnsi="Arial" w:cs="Arial"/>
                <w:b/>
              </w:rPr>
              <w:t xml:space="preserve">démarche </w:t>
            </w:r>
            <w:r w:rsidR="006D7EDA">
              <w:rPr>
                <w:rFonts w:ascii="Arial" w:hAnsi="Arial" w:cs="Arial"/>
                <w:b/>
              </w:rPr>
              <w:t>.</w:t>
            </w:r>
            <w:proofErr w:type="gramEnd"/>
            <w:r w:rsidR="006D7EDA">
              <w:rPr>
                <w:rFonts w:ascii="Arial" w:hAnsi="Arial" w:cs="Arial"/>
                <w:b/>
              </w:rPr>
              <w:t xml:space="preserve"> </w:t>
            </w:r>
            <w:r w:rsidR="00C9539C">
              <w:rPr>
                <w:rFonts w:ascii="Arial" w:hAnsi="Arial" w:cs="Arial"/>
                <w:b/>
              </w:rPr>
              <w:t xml:space="preserve"> </w:t>
            </w:r>
            <w:r w:rsidR="005F3E2C">
              <w:rPr>
                <w:rFonts w:ascii="Arial" w:hAnsi="Arial" w:cs="Arial"/>
                <w:b/>
              </w:rPr>
              <w:t xml:space="preserve"> </w:t>
            </w:r>
            <w:r w:rsidR="008A1DBE">
              <w:rPr>
                <w:rFonts w:ascii="Arial" w:hAnsi="Arial" w:cs="Arial"/>
                <w:b/>
              </w:rPr>
              <w:t xml:space="preserve"> </w:t>
            </w:r>
          </w:p>
        </w:tc>
      </w:tr>
      <w:tr w:rsidR="00E26EE6" w:rsidRPr="00621A58" w:rsidTr="00281CBF">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5F73F8" w:rsidRPr="00621A58" w:rsidRDefault="00621A58" w:rsidP="00C9539C">
            <w:pPr>
              <w:spacing w:after="120"/>
              <w:jc w:val="both"/>
              <w:rPr>
                <w:rFonts w:ascii="Arial" w:hAnsi="Arial" w:cs="Arial"/>
                <w:iCs/>
              </w:rPr>
            </w:pPr>
            <w:r w:rsidRPr="00C24D3C">
              <w:rPr>
                <w:rFonts w:ascii="Arial" w:hAnsi="Arial" w:cs="Arial"/>
                <w:i/>
              </w:rPr>
              <w:t>Exemple : co-financement</w:t>
            </w:r>
            <w:r w:rsidR="000546AE">
              <w:rPr>
                <w:rFonts w:ascii="Arial" w:hAnsi="Arial" w:cs="Arial"/>
                <w:i/>
              </w:rPr>
              <w:t xml:space="preserve"> (CARSAT, ARS…)</w:t>
            </w:r>
            <w:r w:rsidRPr="00C24D3C">
              <w:rPr>
                <w:rFonts w:ascii="Arial" w:hAnsi="Arial" w:cs="Arial"/>
                <w:i/>
              </w:rPr>
              <w:t>, financem</w:t>
            </w:r>
            <w:r w:rsidR="00C9539C" w:rsidRPr="00C24D3C">
              <w:rPr>
                <w:rFonts w:ascii="Arial" w:hAnsi="Arial" w:cs="Arial"/>
                <w:i/>
              </w:rPr>
              <w:t>ent CLACT pour les hospitaliers..</w:t>
            </w:r>
            <w:r w:rsidRPr="00C24D3C">
              <w:rPr>
                <w:rFonts w:ascii="Arial" w:hAnsi="Arial" w:cs="Arial"/>
                <w:i/>
              </w:rPr>
              <w:t>.</w:t>
            </w:r>
            <w:r w:rsidRPr="00621A58">
              <w:rPr>
                <w:rFonts w:ascii="Arial" w:hAnsi="Arial" w:cs="Arial"/>
                <w:i/>
                <w:sz w:val="22"/>
              </w:rPr>
              <w:t xml:space="preserve"> </w:t>
            </w:r>
          </w:p>
        </w:tc>
      </w:tr>
      <w:tr w:rsidR="005B1FD3" w:rsidRPr="00621A58" w:rsidTr="00281CBF">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C12F8" w:rsidRDefault="006D7EDA" w:rsidP="00F62B8F">
            <w:pPr>
              <w:spacing w:before="120" w:after="120"/>
              <w:rPr>
                <w:rFonts w:ascii="Arial" w:hAnsi="Arial" w:cs="Arial"/>
                <w:iCs/>
              </w:rPr>
            </w:pPr>
            <w:r>
              <w:rPr>
                <w:rFonts w:ascii="Arial" w:hAnsi="Arial" w:cs="Arial"/>
                <w:iCs/>
              </w:rPr>
              <w:t xml:space="preserve">Oui, précisez comment. </w:t>
            </w:r>
          </w:p>
          <w:p w:rsidR="00621A58" w:rsidRPr="00621A58" w:rsidRDefault="006D7EDA" w:rsidP="006E4761">
            <w:pPr>
              <w:spacing w:before="120" w:after="120"/>
              <w:rPr>
                <w:rFonts w:ascii="Arial" w:hAnsi="Arial" w:cs="Arial"/>
                <w:iCs/>
              </w:rPr>
            </w:pPr>
            <w:r>
              <w:rPr>
                <w:rFonts w:ascii="Arial" w:hAnsi="Arial" w:cs="Arial"/>
                <w:iCs/>
              </w:rPr>
              <w:t xml:space="preserve">Non, expliquez pourquoi. </w:t>
            </w:r>
          </w:p>
        </w:tc>
      </w:tr>
    </w:tbl>
    <w:p w:rsidR="005B1FD3" w:rsidRPr="00621A58" w:rsidRDefault="005B1FD3">
      <w:pPr>
        <w:rPr>
          <w:rFonts w:ascii="Arial" w:hAnsi="Arial"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Default="00F66BC5" w:rsidP="006D7EDA">
            <w:pPr>
              <w:spacing w:after="120"/>
              <w:jc w:val="both"/>
            </w:pPr>
            <w:r>
              <w:rPr>
                <w:rFonts w:ascii="Arial" w:hAnsi="Arial" w:cs="Arial"/>
                <w:b/>
                <w:bCs/>
              </w:rPr>
              <w:t>6</w:t>
            </w:r>
            <w:r w:rsidR="00621A58">
              <w:rPr>
                <w:rFonts w:ascii="Arial" w:hAnsi="Arial" w:cs="Arial"/>
                <w:b/>
                <w:bCs/>
              </w:rPr>
              <w:t xml:space="preserve">) </w:t>
            </w:r>
            <w:r w:rsidR="00621A58" w:rsidRPr="00621A58">
              <w:rPr>
                <w:rFonts w:ascii="Arial" w:hAnsi="Arial" w:cs="Arial"/>
                <w:b/>
                <w:bCs/>
              </w:rPr>
              <w:t xml:space="preserve">La </w:t>
            </w:r>
            <w:r w:rsidR="005F3E2C">
              <w:rPr>
                <w:rFonts w:ascii="Arial" w:hAnsi="Arial" w:cs="Arial"/>
                <w:b/>
                <w:bCs/>
              </w:rPr>
              <w:t xml:space="preserve">méthodologie </w:t>
            </w:r>
            <w:r w:rsidR="00E67BC1">
              <w:rPr>
                <w:rFonts w:ascii="Arial" w:hAnsi="Arial" w:cs="Arial"/>
                <w:b/>
                <w:bCs/>
              </w:rPr>
              <w:t xml:space="preserve">initiale </w:t>
            </w:r>
            <w:r w:rsidR="006D7EDA">
              <w:rPr>
                <w:rFonts w:ascii="Arial" w:hAnsi="Arial" w:cs="Arial"/>
                <w:b/>
                <w:bCs/>
              </w:rPr>
              <w:t>définie pour l</w:t>
            </w:r>
            <w:r w:rsidR="000546AE">
              <w:rPr>
                <w:rFonts w:ascii="Arial" w:hAnsi="Arial" w:cs="Arial"/>
                <w:b/>
                <w:bCs/>
              </w:rPr>
              <w:t xml:space="preserve">a démarche </w:t>
            </w:r>
            <w:r w:rsidR="006D7EDA">
              <w:rPr>
                <w:rFonts w:ascii="Arial" w:hAnsi="Arial" w:cs="Arial"/>
                <w:b/>
                <w:bCs/>
              </w:rPr>
              <w:t xml:space="preserve">a été suivie. </w:t>
            </w:r>
            <w:r w:rsidR="005F3E2C">
              <w:rPr>
                <w:rFonts w:ascii="Arial" w:hAnsi="Arial" w:cs="Arial"/>
                <w:b/>
                <w:bCs/>
              </w:rPr>
              <w:t xml:space="preserve"> </w:t>
            </w:r>
          </w:p>
        </w:tc>
      </w:tr>
      <w:tr w:rsidR="00621A58" w:rsidRPr="00621A58"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621A58" w:rsidP="00C9539C">
            <w:pPr>
              <w:rPr>
                <w:rFonts w:ascii="Arial" w:hAnsi="Arial" w:cs="Arial"/>
              </w:rPr>
            </w:pPr>
          </w:p>
        </w:tc>
      </w:tr>
      <w:tr w:rsidR="00D33DCF" w:rsidRPr="00621A58" w:rsidTr="00281CB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6D7EDA">
            <w:pPr>
              <w:spacing w:before="120" w:after="120"/>
              <w:rPr>
                <w:rFonts w:ascii="Arial" w:hAnsi="Arial" w:cs="Arial"/>
                <w:iCs/>
              </w:rPr>
            </w:pPr>
            <w:r>
              <w:rPr>
                <w:rFonts w:ascii="Arial" w:hAnsi="Arial" w:cs="Arial"/>
                <w:iCs/>
              </w:rPr>
              <w:lastRenderedPageBreak/>
              <w:t xml:space="preserve">Oui, précisez comment. </w:t>
            </w:r>
          </w:p>
          <w:p w:rsidR="00621A58" w:rsidRPr="00621A58" w:rsidRDefault="006D7EDA" w:rsidP="006E4761">
            <w:pPr>
              <w:spacing w:before="120" w:after="120"/>
              <w:rPr>
                <w:rFonts w:ascii="Arial" w:hAnsi="Arial" w:cs="Arial"/>
                <w:bCs/>
              </w:rPr>
            </w:pPr>
            <w:r>
              <w:rPr>
                <w:rFonts w:ascii="Arial" w:hAnsi="Arial" w:cs="Arial"/>
                <w:iCs/>
              </w:rPr>
              <w:t xml:space="preserve">Non, expliquez pourquoi. </w:t>
            </w:r>
          </w:p>
        </w:tc>
      </w:tr>
    </w:tbl>
    <w:p w:rsidR="00EC57CB" w:rsidRDefault="00EC57CB"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DA6A22" w:rsidRDefault="00DA6A22" w:rsidP="00A77D99">
      <w:pPr>
        <w:pStyle w:val="PoliceNormale"/>
        <w:rPr>
          <w:rFonts w:cs="Arial"/>
        </w:rPr>
      </w:pPr>
    </w:p>
    <w:p w:rsidR="00A77D99" w:rsidRPr="006E4761" w:rsidRDefault="00EC57CB" w:rsidP="00A77D99">
      <w:pPr>
        <w:pStyle w:val="PoliceNormale"/>
        <w:rPr>
          <w:rFonts w:cs="Arial"/>
          <w:b/>
        </w:rPr>
      </w:pPr>
      <w:r w:rsidRPr="006E4761">
        <w:rPr>
          <w:rFonts w:cs="Arial"/>
          <w:b/>
        </w:rPr>
        <w:t>EFFICIENCE</w:t>
      </w:r>
      <w:r w:rsidR="00352BCC">
        <w:rPr>
          <w:rFonts w:cs="Arial"/>
          <w:b/>
        </w:rPr>
        <w:t xml:space="preserve"> DE LA DEMARCHE </w:t>
      </w:r>
    </w:p>
    <w:p w:rsidR="00EC57CB" w:rsidRDefault="00EC57CB"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D7EDA" w:rsidRDefault="00352BCC" w:rsidP="006D7EDA">
            <w:pPr>
              <w:spacing w:after="120"/>
              <w:jc w:val="both"/>
            </w:pPr>
            <w:r>
              <w:rPr>
                <w:rFonts w:ascii="Arial" w:hAnsi="Arial" w:cs="Arial"/>
                <w:b/>
                <w:bCs/>
              </w:rPr>
              <w:t>7</w:t>
            </w:r>
            <w:r w:rsidR="006D7EDA">
              <w:rPr>
                <w:rFonts w:ascii="Arial" w:hAnsi="Arial" w:cs="Arial"/>
                <w:b/>
                <w:bCs/>
              </w:rPr>
              <w:t xml:space="preserve">) Le calendrier </w:t>
            </w:r>
            <w:r w:rsidR="000546AE">
              <w:rPr>
                <w:rFonts w:ascii="Arial" w:hAnsi="Arial" w:cs="Arial"/>
                <w:b/>
                <w:bCs/>
              </w:rPr>
              <w:t xml:space="preserve">de la démarche </w:t>
            </w:r>
            <w:r w:rsidR="006D7EDA">
              <w:rPr>
                <w:rFonts w:ascii="Arial" w:hAnsi="Arial" w:cs="Arial"/>
                <w:b/>
                <w:bCs/>
              </w:rPr>
              <w:t xml:space="preserve">était réaliste et a été suivi.   </w:t>
            </w:r>
          </w:p>
        </w:tc>
      </w:tr>
      <w:tr w:rsidR="006D7EDA" w:rsidRPr="00621A58"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D7EDA" w:rsidRPr="00621A58" w:rsidRDefault="006D7EDA" w:rsidP="0057699D">
            <w:pPr>
              <w:rPr>
                <w:rFonts w:ascii="Arial" w:hAnsi="Arial" w:cs="Arial"/>
              </w:rPr>
            </w:pPr>
          </w:p>
        </w:tc>
      </w:tr>
      <w:tr w:rsidR="006D7EDA" w:rsidRPr="00621A58"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57699D">
            <w:pPr>
              <w:spacing w:before="120" w:after="120"/>
              <w:rPr>
                <w:rFonts w:ascii="Arial" w:hAnsi="Arial" w:cs="Arial"/>
                <w:iCs/>
              </w:rPr>
            </w:pPr>
            <w:r>
              <w:rPr>
                <w:rFonts w:ascii="Arial" w:hAnsi="Arial" w:cs="Arial"/>
                <w:iCs/>
              </w:rPr>
              <w:t xml:space="preserve">Oui. </w:t>
            </w:r>
          </w:p>
          <w:p w:rsidR="006D7EDA" w:rsidRPr="00621A58" w:rsidRDefault="006D7EDA" w:rsidP="006E4761">
            <w:pPr>
              <w:spacing w:before="120" w:after="120"/>
              <w:rPr>
                <w:rFonts w:ascii="Arial" w:hAnsi="Arial" w:cs="Arial"/>
                <w:bCs/>
              </w:rPr>
            </w:pPr>
            <w:r>
              <w:rPr>
                <w:rFonts w:ascii="Arial" w:hAnsi="Arial" w:cs="Arial"/>
                <w:iCs/>
              </w:rPr>
              <w:t xml:space="preserve">Non, expliquez pourquoi. </w:t>
            </w:r>
          </w:p>
        </w:tc>
      </w:tr>
    </w:tbl>
    <w:p w:rsidR="006D7EDA" w:rsidRDefault="006D7EDA"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D7EDA" w:rsidRDefault="00352BCC" w:rsidP="006D7EDA">
            <w:pPr>
              <w:spacing w:after="120"/>
              <w:jc w:val="both"/>
            </w:pPr>
            <w:r>
              <w:rPr>
                <w:rFonts w:ascii="Arial" w:hAnsi="Arial" w:cs="Arial"/>
                <w:b/>
                <w:bCs/>
              </w:rPr>
              <w:t>8</w:t>
            </w:r>
            <w:r w:rsidR="006D7EDA">
              <w:rPr>
                <w:rFonts w:ascii="Arial" w:hAnsi="Arial" w:cs="Arial"/>
                <w:b/>
                <w:bCs/>
              </w:rPr>
              <w:t xml:space="preserve">) La direction </w:t>
            </w:r>
            <w:r w:rsidR="000546AE">
              <w:rPr>
                <w:rFonts w:ascii="Arial" w:hAnsi="Arial" w:cs="Arial"/>
                <w:b/>
                <w:bCs/>
              </w:rPr>
              <w:t xml:space="preserve">et/ou les élus ont </w:t>
            </w:r>
            <w:r w:rsidR="006D7EDA">
              <w:rPr>
                <w:rFonts w:ascii="Arial" w:hAnsi="Arial" w:cs="Arial"/>
                <w:b/>
                <w:bCs/>
              </w:rPr>
              <w:t>été mobilisé</w:t>
            </w:r>
            <w:r w:rsidR="000546AE">
              <w:rPr>
                <w:rFonts w:ascii="Arial" w:hAnsi="Arial" w:cs="Arial"/>
                <w:b/>
                <w:bCs/>
              </w:rPr>
              <w:t>s</w:t>
            </w:r>
            <w:r w:rsidR="006D7EDA">
              <w:rPr>
                <w:rFonts w:ascii="Arial" w:hAnsi="Arial" w:cs="Arial"/>
                <w:b/>
                <w:bCs/>
              </w:rPr>
              <w:t xml:space="preserve"> et impliqué</w:t>
            </w:r>
            <w:r w:rsidR="000546AE">
              <w:rPr>
                <w:rFonts w:ascii="Arial" w:hAnsi="Arial" w:cs="Arial"/>
                <w:b/>
                <w:bCs/>
              </w:rPr>
              <w:t>s</w:t>
            </w:r>
            <w:r w:rsidR="006D7EDA">
              <w:rPr>
                <w:rFonts w:ascii="Arial" w:hAnsi="Arial" w:cs="Arial"/>
                <w:b/>
                <w:bCs/>
              </w:rPr>
              <w:t xml:space="preserve">.    </w:t>
            </w:r>
          </w:p>
        </w:tc>
      </w:tr>
      <w:tr w:rsidR="006D7EDA" w:rsidRPr="00621A58"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D7EDA" w:rsidRPr="00621A58" w:rsidRDefault="006D7EDA" w:rsidP="0057699D">
            <w:pPr>
              <w:rPr>
                <w:rFonts w:ascii="Arial" w:hAnsi="Arial" w:cs="Arial"/>
              </w:rPr>
            </w:pPr>
          </w:p>
        </w:tc>
      </w:tr>
      <w:tr w:rsidR="006D7EDA" w:rsidRPr="00621A58"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57699D">
            <w:pPr>
              <w:spacing w:before="120" w:after="120"/>
              <w:rPr>
                <w:rFonts w:ascii="Arial" w:hAnsi="Arial" w:cs="Arial"/>
                <w:iCs/>
              </w:rPr>
            </w:pPr>
            <w:r>
              <w:rPr>
                <w:rFonts w:ascii="Arial" w:hAnsi="Arial" w:cs="Arial"/>
                <w:iCs/>
              </w:rPr>
              <w:t xml:space="preserve">Oui, précisez comment. </w:t>
            </w:r>
          </w:p>
          <w:p w:rsidR="006D7EDA" w:rsidRDefault="006D7EDA" w:rsidP="0057699D">
            <w:pPr>
              <w:spacing w:before="120" w:after="120"/>
              <w:rPr>
                <w:rFonts w:ascii="Arial" w:hAnsi="Arial" w:cs="Arial"/>
                <w:iCs/>
              </w:rPr>
            </w:pPr>
            <w:r>
              <w:rPr>
                <w:rFonts w:ascii="Arial" w:hAnsi="Arial" w:cs="Arial"/>
                <w:iCs/>
              </w:rPr>
              <w:t xml:space="preserve">Non, expliquez pourquoi. </w:t>
            </w:r>
          </w:p>
          <w:p w:rsidR="006D7EDA" w:rsidRPr="00621A58" w:rsidRDefault="006D7EDA" w:rsidP="0057699D">
            <w:pPr>
              <w:spacing w:before="120" w:after="120"/>
              <w:jc w:val="both"/>
              <w:rPr>
                <w:rFonts w:ascii="Arial" w:hAnsi="Arial" w:cs="Arial"/>
                <w:bCs/>
              </w:rPr>
            </w:pPr>
          </w:p>
        </w:tc>
      </w:tr>
    </w:tbl>
    <w:p w:rsidR="006D7EDA" w:rsidRDefault="006D7EDA" w:rsidP="00A77D99">
      <w:pPr>
        <w:pStyle w:val="PoliceNormale"/>
        <w:rPr>
          <w:rFonts w:cs="Arial"/>
        </w:rPr>
      </w:pPr>
    </w:p>
    <w:p w:rsidR="00352BCC" w:rsidRDefault="00352BCC"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352BCC" w:rsidRDefault="00352BCC" w:rsidP="0005024F">
            <w:pPr>
              <w:spacing w:after="120"/>
              <w:jc w:val="both"/>
              <w:rPr>
                <w:rFonts w:ascii="Arial" w:hAnsi="Arial" w:cs="Arial"/>
                <w:b/>
                <w:bCs/>
              </w:rPr>
            </w:pPr>
            <w:r>
              <w:rPr>
                <w:rFonts w:ascii="Arial" w:hAnsi="Arial" w:cs="Arial"/>
                <w:b/>
                <w:bCs/>
              </w:rPr>
              <w:t xml:space="preserve">9) Dans le cas d’une démarche regroupant plusieurs employeurs : </w:t>
            </w:r>
          </w:p>
          <w:p w:rsidR="00352BCC" w:rsidRDefault="00352BCC">
            <w:pPr>
              <w:spacing w:after="120"/>
              <w:jc w:val="both"/>
            </w:pPr>
            <w:r>
              <w:rPr>
                <w:rFonts w:ascii="Arial" w:hAnsi="Arial" w:cs="Arial"/>
                <w:b/>
                <w:bCs/>
              </w:rPr>
              <w:t xml:space="preserve">Les moyens </w:t>
            </w:r>
            <w:r w:rsidRPr="00C24D3C">
              <w:rPr>
                <w:rFonts w:ascii="Arial" w:hAnsi="Arial" w:cs="Arial"/>
                <w:b/>
                <w:bCs/>
              </w:rPr>
              <w:t>nécessaires à une bonne coordination de la démarche ont été identifiés et mis en place</w:t>
            </w:r>
            <w:r>
              <w:rPr>
                <w:rFonts w:ascii="Arial" w:hAnsi="Arial" w:cs="Arial"/>
                <w:b/>
                <w:bCs/>
              </w:rPr>
              <w:t xml:space="preserve"> </w:t>
            </w:r>
          </w:p>
        </w:tc>
      </w:tr>
      <w:tr w:rsidR="00352BCC" w:rsidRPr="00621A58"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352BCC" w:rsidRPr="00621A58" w:rsidRDefault="00352BCC" w:rsidP="0005024F">
            <w:pPr>
              <w:rPr>
                <w:rFonts w:ascii="Arial" w:hAnsi="Arial" w:cs="Arial"/>
              </w:rPr>
            </w:pPr>
          </w:p>
        </w:tc>
      </w:tr>
      <w:tr w:rsidR="00352BCC" w:rsidRPr="00621A58" w:rsidTr="0005024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352BCC" w:rsidRDefault="00352BCC" w:rsidP="0005024F">
            <w:pPr>
              <w:spacing w:before="120" w:after="120"/>
              <w:rPr>
                <w:rFonts w:ascii="Arial" w:hAnsi="Arial" w:cs="Arial"/>
                <w:iCs/>
              </w:rPr>
            </w:pPr>
            <w:r>
              <w:rPr>
                <w:rFonts w:ascii="Arial" w:hAnsi="Arial" w:cs="Arial"/>
                <w:iCs/>
              </w:rPr>
              <w:t xml:space="preserve">Oui, précisez comment. </w:t>
            </w:r>
          </w:p>
          <w:p w:rsidR="00352BCC" w:rsidRDefault="00352BCC" w:rsidP="0005024F">
            <w:pPr>
              <w:spacing w:before="120" w:after="120"/>
              <w:rPr>
                <w:rFonts w:ascii="Arial" w:hAnsi="Arial" w:cs="Arial"/>
                <w:iCs/>
              </w:rPr>
            </w:pPr>
            <w:r>
              <w:rPr>
                <w:rFonts w:ascii="Arial" w:hAnsi="Arial" w:cs="Arial"/>
                <w:iCs/>
              </w:rPr>
              <w:t xml:space="preserve">Non, expliquez pourquoi. </w:t>
            </w:r>
          </w:p>
          <w:p w:rsidR="00352BCC" w:rsidRPr="00621A58" w:rsidRDefault="00352BCC" w:rsidP="0005024F">
            <w:pPr>
              <w:spacing w:before="120" w:after="120"/>
              <w:jc w:val="both"/>
              <w:rPr>
                <w:rFonts w:ascii="Arial" w:hAnsi="Arial" w:cs="Arial"/>
                <w:bCs/>
              </w:rPr>
            </w:pPr>
          </w:p>
        </w:tc>
      </w:tr>
    </w:tbl>
    <w:p w:rsidR="00352BCC" w:rsidRDefault="00352BCC" w:rsidP="00A77D99">
      <w:pPr>
        <w:pStyle w:val="PoliceNormale"/>
        <w:rPr>
          <w:rFonts w:cs="Arial"/>
        </w:rPr>
      </w:pPr>
    </w:p>
    <w:p w:rsidR="00352BCC" w:rsidRDefault="00352BCC"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D7EDA" w:rsidRDefault="00352BCC" w:rsidP="006D7EDA">
            <w:pPr>
              <w:spacing w:after="120"/>
              <w:jc w:val="both"/>
            </w:pPr>
            <w:r>
              <w:rPr>
                <w:rFonts w:ascii="Arial" w:hAnsi="Arial" w:cs="Arial"/>
                <w:b/>
                <w:bCs/>
              </w:rPr>
              <w:t>10</w:t>
            </w:r>
            <w:r w:rsidR="006D7EDA">
              <w:rPr>
                <w:rFonts w:ascii="Arial" w:hAnsi="Arial" w:cs="Arial"/>
                <w:b/>
                <w:bCs/>
              </w:rPr>
              <w:t xml:space="preserve">) La participation des personnels a été effective et suivie.   </w:t>
            </w:r>
          </w:p>
        </w:tc>
      </w:tr>
      <w:tr w:rsidR="006D7EDA" w:rsidRPr="00621A58"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D7EDA" w:rsidRPr="00621A58" w:rsidRDefault="006D7EDA" w:rsidP="0057699D">
            <w:pPr>
              <w:rPr>
                <w:rFonts w:ascii="Arial" w:hAnsi="Arial" w:cs="Arial"/>
              </w:rPr>
            </w:pPr>
          </w:p>
        </w:tc>
      </w:tr>
      <w:tr w:rsidR="006D7EDA" w:rsidRPr="00621A58"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57699D">
            <w:pPr>
              <w:spacing w:before="120" w:after="120"/>
              <w:rPr>
                <w:rFonts w:ascii="Arial" w:hAnsi="Arial" w:cs="Arial"/>
                <w:iCs/>
              </w:rPr>
            </w:pPr>
            <w:r>
              <w:rPr>
                <w:rFonts w:ascii="Arial" w:hAnsi="Arial" w:cs="Arial"/>
                <w:iCs/>
              </w:rPr>
              <w:lastRenderedPageBreak/>
              <w:t xml:space="preserve">Oui, précisez comment. </w:t>
            </w:r>
          </w:p>
          <w:p w:rsidR="006D7EDA" w:rsidRDefault="006D7EDA" w:rsidP="006E4761">
            <w:pPr>
              <w:spacing w:before="120" w:after="120"/>
              <w:rPr>
                <w:rFonts w:ascii="Arial" w:hAnsi="Arial" w:cs="Arial"/>
                <w:bCs/>
              </w:rPr>
            </w:pPr>
            <w:r>
              <w:rPr>
                <w:rFonts w:ascii="Arial" w:hAnsi="Arial" w:cs="Arial"/>
                <w:iCs/>
              </w:rPr>
              <w:t xml:space="preserve">Non, expliquez pourquoi. </w:t>
            </w:r>
          </w:p>
          <w:p w:rsidR="006D7EDA" w:rsidRDefault="006D7EDA" w:rsidP="0057699D">
            <w:pPr>
              <w:spacing w:before="120" w:after="120"/>
              <w:jc w:val="both"/>
              <w:rPr>
                <w:rFonts w:ascii="Arial" w:hAnsi="Arial" w:cs="Arial"/>
                <w:bCs/>
              </w:rPr>
            </w:pPr>
          </w:p>
          <w:p w:rsidR="006D7EDA" w:rsidRPr="00621A58" w:rsidRDefault="006D7EDA" w:rsidP="0057699D">
            <w:pPr>
              <w:spacing w:before="120" w:after="120"/>
              <w:jc w:val="both"/>
              <w:rPr>
                <w:rFonts w:ascii="Arial" w:hAnsi="Arial" w:cs="Arial"/>
                <w:bCs/>
              </w:rPr>
            </w:pPr>
          </w:p>
        </w:tc>
      </w:tr>
    </w:tbl>
    <w:p w:rsidR="00EC57CB" w:rsidRDefault="00EC57CB"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DA6A22" w:rsidRDefault="00DA6A22"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352BCC" w:rsidRDefault="00352BCC" w:rsidP="0005024F">
            <w:pPr>
              <w:spacing w:after="120"/>
              <w:jc w:val="both"/>
            </w:pPr>
            <w:r>
              <w:rPr>
                <w:rFonts w:ascii="Arial" w:hAnsi="Arial" w:cs="Arial"/>
                <w:b/>
                <w:bCs/>
              </w:rPr>
              <w:t xml:space="preserve">11) Les représentants du personnel ont été associés à la démarche    </w:t>
            </w:r>
          </w:p>
        </w:tc>
      </w:tr>
      <w:tr w:rsidR="00352BCC" w:rsidRPr="00621A58"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352BCC" w:rsidRPr="00621A58" w:rsidRDefault="00352BCC" w:rsidP="0005024F">
            <w:pPr>
              <w:rPr>
                <w:rFonts w:ascii="Arial" w:hAnsi="Arial" w:cs="Arial"/>
              </w:rPr>
            </w:pPr>
          </w:p>
        </w:tc>
      </w:tr>
      <w:tr w:rsidR="00352BCC" w:rsidRPr="00621A58" w:rsidTr="0005024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352BCC" w:rsidRDefault="00352BCC" w:rsidP="0005024F">
            <w:pPr>
              <w:spacing w:before="120" w:after="120"/>
              <w:rPr>
                <w:rFonts w:ascii="Arial" w:hAnsi="Arial" w:cs="Arial"/>
                <w:iCs/>
              </w:rPr>
            </w:pPr>
            <w:r>
              <w:rPr>
                <w:rFonts w:ascii="Arial" w:hAnsi="Arial" w:cs="Arial"/>
                <w:iCs/>
              </w:rPr>
              <w:t xml:space="preserve">Oui, précisez comment. </w:t>
            </w:r>
          </w:p>
          <w:p w:rsidR="00352BCC" w:rsidRDefault="00352BCC" w:rsidP="0005024F">
            <w:pPr>
              <w:spacing w:before="120" w:after="120"/>
              <w:rPr>
                <w:rFonts w:ascii="Arial" w:hAnsi="Arial" w:cs="Arial"/>
                <w:iCs/>
              </w:rPr>
            </w:pPr>
            <w:r>
              <w:rPr>
                <w:rFonts w:ascii="Arial" w:hAnsi="Arial" w:cs="Arial"/>
                <w:iCs/>
              </w:rPr>
              <w:t>En partie seulement, expliquez pourquoi</w:t>
            </w:r>
          </w:p>
          <w:p w:rsidR="00352BCC" w:rsidRDefault="00352BCC" w:rsidP="0005024F">
            <w:pPr>
              <w:spacing w:before="120" w:after="120"/>
              <w:rPr>
                <w:rFonts w:ascii="Arial" w:hAnsi="Arial" w:cs="Arial"/>
                <w:bCs/>
              </w:rPr>
            </w:pPr>
            <w:r>
              <w:rPr>
                <w:rFonts w:ascii="Arial" w:hAnsi="Arial" w:cs="Arial"/>
                <w:iCs/>
              </w:rPr>
              <w:t xml:space="preserve">Non, expliquez pourquoi. </w:t>
            </w:r>
          </w:p>
          <w:p w:rsidR="00352BCC" w:rsidRDefault="00352BCC" w:rsidP="0005024F">
            <w:pPr>
              <w:spacing w:before="120" w:after="120"/>
              <w:jc w:val="both"/>
              <w:rPr>
                <w:rFonts w:ascii="Arial" w:hAnsi="Arial" w:cs="Arial"/>
                <w:bCs/>
              </w:rPr>
            </w:pPr>
          </w:p>
          <w:p w:rsidR="00352BCC" w:rsidRPr="00621A58" w:rsidRDefault="00352BCC" w:rsidP="0005024F">
            <w:pPr>
              <w:spacing w:before="120" w:after="120"/>
              <w:jc w:val="both"/>
              <w:rPr>
                <w:rFonts w:ascii="Arial" w:hAnsi="Arial" w:cs="Arial"/>
                <w:bCs/>
              </w:rPr>
            </w:pPr>
          </w:p>
        </w:tc>
      </w:tr>
    </w:tbl>
    <w:p w:rsidR="00352BCC" w:rsidRDefault="00352BCC" w:rsidP="00A77D99">
      <w:pPr>
        <w:pStyle w:val="PoliceNormale"/>
        <w:rPr>
          <w:rFonts w:cs="Arial"/>
        </w:rPr>
      </w:pPr>
    </w:p>
    <w:p w:rsidR="006E4761" w:rsidRDefault="006E4761" w:rsidP="00A77D99">
      <w:pPr>
        <w:pStyle w:val="PoliceNormale"/>
        <w:rPr>
          <w:rFonts w:cs="Arial"/>
        </w:rPr>
      </w:pPr>
    </w:p>
    <w:p w:rsidR="006E4761" w:rsidRDefault="006E4761"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77D99" w:rsidRPr="00621A58"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A77D99" w:rsidRPr="00621A58" w:rsidRDefault="00352BCC" w:rsidP="00404D85">
            <w:pPr>
              <w:spacing w:after="120"/>
              <w:jc w:val="both"/>
              <w:rPr>
                <w:rFonts w:ascii="Arial" w:hAnsi="Arial" w:cs="Arial"/>
                <w:b/>
                <w:bCs/>
              </w:rPr>
            </w:pPr>
            <w:r>
              <w:rPr>
                <w:rFonts w:ascii="Arial" w:hAnsi="Arial" w:cs="Arial"/>
                <w:b/>
                <w:bCs/>
              </w:rPr>
              <w:t>12</w:t>
            </w:r>
            <w:r w:rsidR="00A77D99" w:rsidRPr="00621A58">
              <w:rPr>
                <w:rFonts w:ascii="Arial" w:hAnsi="Arial" w:cs="Arial"/>
                <w:b/>
                <w:bCs/>
              </w:rPr>
              <w:t xml:space="preserve">) </w:t>
            </w:r>
            <w:r w:rsidR="00621A58" w:rsidRPr="00621A58">
              <w:rPr>
                <w:rFonts w:ascii="Arial" w:hAnsi="Arial" w:cs="Arial"/>
                <w:b/>
                <w:bCs/>
              </w:rPr>
              <w:t xml:space="preserve">Les </w:t>
            </w:r>
            <w:r w:rsidR="005F3E2C">
              <w:rPr>
                <w:rFonts w:ascii="Arial" w:hAnsi="Arial" w:cs="Arial"/>
                <w:b/>
                <w:bCs/>
              </w:rPr>
              <w:t xml:space="preserve">moyens identifiés initialement </w:t>
            </w:r>
            <w:r w:rsidR="00404D85">
              <w:rPr>
                <w:rFonts w:ascii="Arial" w:hAnsi="Arial" w:cs="Arial"/>
                <w:b/>
                <w:bCs/>
              </w:rPr>
              <w:t>ont été</w:t>
            </w:r>
            <w:r w:rsidR="005F3E2C">
              <w:rPr>
                <w:rFonts w:ascii="Arial" w:hAnsi="Arial" w:cs="Arial"/>
                <w:b/>
                <w:bCs/>
              </w:rPr>
              <w:t xml:space="preserve"> suffisan</w:t>
            </w:r>
            <w:r w:rsidR="00404D85">
              <w:rPr>
                <w:rFonts w:ascii="Arial" w:hAnsi="Arial" w:cs="Arial"/>
                <w:b/>
                <w:bCs/>
              </w:rPr>
              <w:t xml:space="preserve">ts pour atteindre les objectifs. </w:t>
            </w:r>
            <w:r w:rsidR="005F3E2C">
              <w:rPr>
                <w:rFonts w:ascii="Arial" w:hAnsi="Arial" w:cs="Arial"/>
                <w:b/>
                <w:bCs/>
              </w:rPr>
              <w:t xml:space="preserve"> </w:t>
            </w:r>
          </w:p>
        </w:tc>
      </w:tr>
      <w:tr w:rsidR="00E26EE6" w:rsidRPr="00621A58"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E26EE6" w:rsidRPr="00621A58" w:rsidRDefault="00404D85" w:rsidP="00404D85">
            <w:pPr>
              <w:rPr>
                <w:rFonts w:ascii="Arial" w:hAnsi="Arial" w:cs="Arial"/>
                <w:bCs/>
              </w:rPr>
            </w:pPr>
            <w:r>
              <w:rPr>
                <w:rFonts w:ascii="Arial" w:hAnsi="Arial" w:cs="Arial"/>
                <w:i/>
              </w:rPr>
              <w:t>Il peut s’agir de</w:t>
            </w:r>
            <w:r w:rsidR="00621A58" w:rsidRPr="00621A58">
              <w:rPr>
                <w:rFonts w:ascii="Arial" w:hAnsi="Arial" w:cs="Arial"/>
                <w:i/>
              </w:rPr>
              <w:t xml:space="preserve"> </w:t>
            </w:r>
            <w:r w:rsidR="00C9539C">
              <w:rPr>
                <w:rFonts w:ascii="Arial" w:hAnsi="Arial" w:cs="Arial"/>
                <w:i/>
              </w:rPr>
              <w:t>moyens matériels</w:t>
            </w:r>
            <w:r w:rsidR="00621A58" w:rsidRPr="00621A58">
              <w:rPr>
                <w:rFonts w:ascii="Arial" w:hAnsi="Arial" w:cs="Arial"/>
                <w:i/>
              </w:rPr>
              <w:t xml:space="preserve"> (salles, communication…), </w:t>
            </w:r>
            <w:r>
              <w:rPr>
                <w:rFonts w:ascii="Arial" w:hAnsi="Arial" w:cs="Arial"/>
                <w:i/>
              </w:rPr>
              <w:t xml:space="preserve">de </w:t>
            </w:r>
            <w:r w:rsidR="00621A58" w:rsidRPr="00621A58">
              <w:rPr>
                <w:rFonts w:ascii="Arial" w:hAnsi="Arial" w:cs="Arial"/>
                <w:i/>
              </w:rPr>
              <w:t xml:space="preserve">compétences internes </w:t>
            </w:r>
            <w:r w:rsidR="00C9539C">
              <w:rPr>
                <w:rFonts w:ascii="Arial" w:hAnsi="Arial" w:cs="Arial"/>
                <w:i/>
              </w:rPr>
              <w:t xml:space="preserve">ou </w:t>
            </w:r>
            <w:r>
              <w:rPr>
                <w:rFonts w:ascii="Arial" w:hAnsi="Arial" w:cs="Arial"/>
                <w:i/>
              </w:rPr>
              <w:t>externes (recours à un prestataire</w:t>
            </w:r>
            <w:r w:rsidR="00C9539C">
              <w:rPr>
                <w:rFonts w:ascii="Arial" w:hAnsi="Arial" w:cs="Arial"/>
                <w:i/>
              </w:rPr>
              <w:t xml:space="preserve">), </w:t>
            </w:r>
            <w:r>
              <w:rPr>
                <w:rFonts w:ascii="Arial" w:hAnsi="Arial" w:cs="Arial"/>
                <w:i/>
              </w:rPr>
              <w:t xml:space="preserve">de </w:t>
            </w:r>
            <w:r w:rsidR="00C9539C">
              <w:rPr>
                <w:rFonts w:ascii="Arial" w:hAnsi="Arial" w:cs="Arial"/>
                <w:i/>
              </w:rPr>
              <w:t>disponibilité des personnels</w:t>
            </w:r>
            <w:r>
              <w:rPr>
                <w:rFonts w:ascii="Arial" w:hAnsi="Arial" w:cs="Arial"/>
                <w:i/>
              </w:rPr>
              <w:t>, de temps</w:t>
            </w:r>
            <w:r w:rsidR="00621A58" w:rsidRPr="00621A58">
              <w:rPr>
                <w:rFonts w:ascii="Arial" w:hAnsi="Arial" w:cs="Arial"/>
                <w:i/>
              </w:rPr>
              <w:t xml:space="preserve">. </w:t>
            </w:r>
          </w:p>
        </w:tc>
      </w:tr>
      <w:tr w:rsidR="00A77D99" w:rsidRPr="00621A58" w:rsidTr="00281CB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404D85" w:rsidRDefault="00404D85" w:rsidP="00404D85">
            <w:pPr>
              <w:spacing w:before="120" w:after="120"/>
              <w:rPr>
                <w:rFonts w:ascii="Arial" w:hAnsi="Arial" w:cs="Arial"/>
                <w:iCs/>
              </w:rPr>
            </w:pPr>
            <w:r>
              <w:rPr>
                <w:rFonts w:ascii="Arial" w:hAnsi="Arial" w:cs="Arial"/>
                <w:iCs/>
              </w:rPr>
              <w:t xml:space="preserve">Oui, précisez comment. </w:t>
            </w:r>
          </w:p>
          <w:p w:rsidR="00404D85" w:rsidRDefault="00404D85" w:rsidP="00404D85">
            <w:pPr>
              <w:spacing w:before="120" w:after="120"/>
              <w:rPr>
                <w:rFonts w:ascii="Arial" w:hAnsi="Arial" w:cs="Arial"/>
                <w:iCs/>
              </w:rPr>
            </w:pPr>
            <w:r>
              <w:rPr>
                <w:rFonts w:ascii="Arial" w:hAnsi="Arial" w:cs="Arial"/>
                <w:iCs/>
              </w:rPr>
              <w:t xml:space="preserve">En partie seulement, expliquez pourquoi. </w:t>
            </w:r>
          </w:p>
          <w:p w:rsidR="00056AD3" w:rsidRDefault="00404D85" w:rsidP="006E4761">
            <w:pPr>
              <w:spacing w:before="120" w:after="120"/>
              <w:rPr>
                <w:rFonts w:ascii="Arial" w:hAnsi="Arial" w:cs="Arial"/>
                <w:bCs/>
              </w:rPr>
            </w:pPr>
            <w:r>
              <w:rPr>
                <w:rFonts w:ascii="Arial" w:hAnsi="Arial" w:cs="Arial"/>
                <w:iCs/>
              </w:rPr>
              <w:t xml:space="preserve">Non, expliquez pourquoi. </w:t>
            </w:r>
          </w:p>
          <w:p w:rsidR="00621A58" w:rsidRDefault="00621A58" w:rsidP="008B423C">
            <w:pPr>
              <w:spacing w:before="120" w:after="120"/>
              <w:jc w:val="both"/>
              <w:rPr>
                <w:rFonts w:ascii="Arial" w:hAnsi="Arial" w:cs="Arial"/>
                <w:bCs/>
              </w:rPr>
            </w:pPr>
          </w:p>
          <w:p w:rsidR="00621A58" w:rsidRPr="00621A58" w:rsidRDefault="00621A58" w:rsidP="008B423C">
            <w:pPr>
              <w:spacing w:before="120" w:after="120"/>
              <w:jc w:val="both"/>
              <w:rPr>
                <w:rFonts w:ascii="Arial" w:hAnsi="Arial" w:cs="Arial"/>
                <w:bCs/>
              </w:rPr>
            </w:pPr>
          </w:p>
        </w:tc>
      </w:tr>
    </w:tbl>
    <w:p w:rsidR="00A77D99" w:rsidRDefault="00A77D99"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Pr="00621A58" w:rsidRDefault="00EC57CB" w:rsidP="00EC57CB">
            <w:pPr>
              <w:spacing w:after="120"/>
              <w:jc w:val="both"/>
              <w:rPr>
                <w:rFonts w:ascii="Arial" w:hAnsi="Arial" w:cs="Arial"/>
                <w:b/>
                <w:bCs/>
              </w:rPr>
            </w:pPr>
            <w:r>
              <w:rPr>
                <w:rFonts w:ascii="Arial" w:hAnsi="Arial" w:cs="Arial"/>
                <w:b/>
                <w:bCs/>
              </w:rPr>
              <w:t>1</w:t>
            </w:r>
            <w:r w:rsidR="00352BCC">
              <w:rPr>
                <w:rFonts w:ascii="Arial" w:hAnsi="Arial" w:cs="Arial"/>
                <w:b/>
                <w:bCs/>
              </w:rPr>
              <w:t>3</w:t>
            </w:r>
            <w:r w:rsidR="00621A58" w:rsidRPr="00621A58">
              <w:rPr>
                <w:rFonts w:ascii="Arial" w:hAnsi="Arial" w:cs="Arial"/>
                <w:b/>
                <w:bCs/>
              </w:rPr>
              <w:t xml:space="preserve">) </w:t>
            </w:r>
            <w:r w:rsidR="00AF0078">
              <w:rPr>
                <w:rFonts w:ascii="Arial" w:hAnsi="Arial" w:cs="Arial"/>
                <w:b/>
                <w:bCs/>
              </w:rPr>
              <w:t>Au cours d</w:t>
            </w:r>
            <w:r w:rsidR="000546AE">
              <w:rPr>
                <w:rFonts w:ascii="Arial" w:hAnsi="Arial" w:cs="Arial"/>
                <w:b/>
                <w:bCs/>
              </w:rPr>
              <w:t>e la démarche</w:t>
            </w:r>
            <w:r w:rsidR="00AF0078">
              <w:rPr>
                <w:rFonts w:ascii="Arial" w:hAnsi="Arial" w:cs="Arial"/>
                <w:b/>
                <w:bCs/>
              </w:rPr>
              <w:t xml:space="preserve">, le contexte </w:t>
            </w:r>
            <w:r>
              <w:rPr>
                <w:rFonts w:ascii="Arial" w:hAnsi="Arial" w:cs="Arial"/>
                <w:b/>
                <w:bCs/>
              </w:rPr>
              <w:t xml:space="preserve">a évolué. </w:t>
            </w:r>
            <w:r w:rsidR="00AF0078">
              <w:rPr>
                <w:rFonts w:ascii="Arial" w:hAnsi="Arial" w:cs="Arial"/>
                <w:b/>
                <w:bCs/>
              </w:rPr>
              <w:t xml:space="preserve"> </w:t>
            </w:r>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404D85" w:rsidP="00404D85">
            <w:pPr>
              <w:rPr>
                <w:rFonts w:ascii="Arial" w:hAnsi="Arial" w:cs="Arial"/>
                <w:bCs/>
              </w:rPr>
            </w:pPr>
            <w:r>
              <w:rPr>
                <w:rFonts w:ascii="Arial" w:hAnsi="Arial" w:cs="Arial"/>
                <w:i/>
              </w:rPr>
              <w:t xml:space="preserve">Par exemple en cas </w:t>
            </w:r>
            <w:proofErr w:type="gramStart"/>
            <w:r>
              <w:rPr>
                <w:rFonts w:ascii="Arial" w:hAnsi="Arial" w:cs="Arial"/>
                <w:i/>
              </w:rPr>
              <w:t xml:space="preserve">de </w:t>
            </w:r>
            <w:r w:rsidR="00621A58" w:rsidRPr="00621A58">
              <w:rPr>
                <w:rFonts w:ascii="Arial" w:hAnsi="Arial" w:cs="Arial"/>
                <w:i/>
              </w:rPr>
              <w:t xml:space="preserve"> changement</w:t>
            </w:r>
            <w:proofErr w:type="gramEnd"/>
            <w:r w:rsidR="00621A58" w:rsidRPr="00621A58">
              <w:rPr>
                <w:rFonts w:ascii="Arial" w:hAnsi="Arial" w:cs="Arial"/>
                <w:i/>
              </w:rPr>
              <w:t xml:space="preserve"> de direction, </w:t>
            </w:r>
            <w:r>
              <w:rPr>
                <w:rFonts w:ascii="Arial" w:hAnsi="Arial" w:cs="Arial"/>
                <w:i/>
              </w:rPr>
              <w:t xml:space="preserve">de </w:t>
            </w:r>
            <w:r w:rsidR="00621A58" w:rsidRPr="00621A58">
              <w:rPr>
                <w:rFonts w:ascii="Arial" w:hAnsi="Arial" w:cs="Arial"/>
                <w:i/>
              </w:rPr>
              <w:t>mobilité</w:t>
            </w:r>
            <w:r>
              <w:rPr>
                <w:rFonts w:ascii="Arial" w:hAnsi="Arial" w:cs="Arial"/>
                <w:i/>
              </w:rPr>
              <w:t xml:space="preserve"> des membres de l’équipe projet, de réorganisation</w:t>
            </w:r>
            <w:r w:rsidR="00621A58" w:rsidRPr="00621A58">
              <w:rPr>
                <w:rFonts w:ascii="Arial" w:hAnsi="Arial" w:cs="Arial"/>
                <w:i/>
              </w:rPr>
              <w:t xml:space="preserve">. </w:t>
            </w: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404D85" w:rsidP="00621A58">
            <w:pPr>
              <w:spacing w:before="120" w:after="120"/>
              <w:jc w:val="both"/>
              <w:rPr>
                <w:rFonts w:ascii="Arial" w:hAnsi="Arial" w:cs="Arial"/>
                <w:bCs/>
              </w:rPr>
            </w:pPr>
            <w:r>
              <w:rPr>
                <w:rFonts w:ascii="Arial" w:hAnsi="Arial" w:cs="Arial"/>
                <w:bCs/>
              </w:rPr>
              <w:t xml:space="preserve">Oui, </w:t>
            </w:r>
            <w:r w:rsidR="00352BCC">
              <w:rPr>
                <w:rFonts w:ascii="Arial" w:hAnsi="Arial" w:cs="Arial"/>
                <w:bCs/>
              </w:rPr>
              <w:t>précisez en quoi</w:t>
            </w:r>
          </w:p>
          <w:p w:rsidR="00621A58" w:rsidRDefault="00404D85" w:rsidP="00621A58">
            <w:pPr>
              <w:spacing w:before="120" w:after="120"/>
              <w:jc w:val="both"/>
              <w:rPr>
                <w:rFonts w:ascii="Arial" w:hAnsi="Arial" w:cs="Arial"/>
                <w:bCs/>
              </w:rPr>
            </w:pPr>
            <w:r>
              <w:rPr>
                <w:rFonts w:ascii="Arial" w:hAnsi="Arial" w:cs="Arial"/>
                <w:bCs/>
              </w:rPr>
              <w:t xml:space="preserve">Non </w:t>
            </w:r>
          </w:p>
          <w:p w:rsidR="00621A58" w:rsidRPr="00621A58" w:rsidRDefault="00621A58" w:rsidP="00621A58">
            <w:pPr>
              <w:spacing w:before="120" w:after="120"/>
              <w:jc w:val="both"/>
              <w:rPr>
                <w:rFonts w:ascii="Arial" w:hAnsi="Arial" w:cs="Arial"/>
                <w:bCs/>
              </w:rPr>
            </w:pPr>
          </w:p>
        </w:tc>
      </w:tr>
    </w:tbl>
    <w:p w:rsid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352BCC" w:rsidRPr="00621A58" w:rsidRDefault="00352BCC" w:rsidP="0005024F">
            <w:pPr>
              <w:spacing w:after="120"/>
              <w:jc w:val="both"/>
              <w:rPr>
                <w:rFonts w:ascii="Arial" w:hAnsi="Arial" w:cs="Arial"/>
                <w:b/>
                <w:bCs/>
              </w:rPr>
            </w:pPr>
            <w:r>
              <w:rPr>
                <w:rFonts w:ascii="Arial" w:hAnsi="Arial" w:cs="Arial"/>
                <w:b/>
                <w:bCs/>
              </w:rPr>
              <w:t>14</w:t>
            </w:r>
            <w:r w:rsidRPr="00621A58">
              <w:rPr>
                <w:rFonts w:ascii="Arial" w:hAnsi="Arial" w:cs="Arial"/>
                <w:b/>
                <w:bCs/>
              </w:rPr>
              <w:t xml:space="preserve">) </w:t>
            </w:r>
            <w:r>
              <w:rPr>
                <w:rFonts w:ascii="Arial" w:hAnsi="Arial" w:cs="Arial"/>
                <w:b/>
                <w:bCs/>
              </w:rPr>
              <w:t xml:space="preserve">Le cas échéant, ces changements ont nécessité une révision des objectifs et/ou un réajustement des moyens. </w:t>
            </w:r>
          </w:p>
        </w:tc>
      </w:tr>
      <w:tr w:rsidR="00352BCC" w:rsidRPr="00621A58"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352BCC" w:rsidRPr="00621A58" w:rsidRDefault="00352BCC" w:rsidP="0005024F">
            <w:pPr>
              <w:rPr>
                <w:rFonts w:ascii="Arial" w:hAnsi="Arial" w:cs="Arial"/>
                <w:bCs/>
              </w:rPr>
            </w:pPr>
          </w:p>
        </w:tc>
      </w:tr>
      <w:tr w:rsidR="00352BCC" w:rsidRPr="00621A58" w:rsidTr="0005024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352BCC" w:rsidRDefault="00352BCC" w:rsidP="0005024F">
            <w:pPr>
              <w:spacing w:before="120" w:after="120"/>
              <w:jc w:val="both"/>
              <w:rPr>
                <w:rFonts w:ascii="Arial" w:hAnsi="Arial" w:cs="Arial"/>
                <w:bCs/>
              </w:rPr>
            </w:pPr>
          </w:p>
          <w:p w:rsidR="00352BCC" w:rsidRDefault="00352BCC" w:rsidP="0005024F">
            <w:pPr>
              <w:spacing w:before="120" w:after="120"/>
              <w:jc w:val="both"/>
              <w:rPr>
                <w:rFonts w:ascii="Arial" w:hAnsi="Arial" w:cs="Arial"/>
                <w:bCs/>
              </w:rPr>
            </w:pPr>
          </w:p>
          <w:p w:rsidR="00352BCC" w:rsidRPr="00621A58" w:rsidRDefault="00352BCC" w:rsidP="0005024F">
            <w:pPr>
              <w:spacing w:before="120" w:after="120"/>
              <w:jc w:val="both"/>
              <w:rPr>
                <w:rFonts w:ascii="Arial" w:hAnsi="Arial" w:cs="Arial"/>
                <w:bCs/>
              </w:rPr>
            </w:pPr>
          </w:p>
        </w:tc>
      </w:tr>
    </w:tbl>
    <w:p w:rsidR="00352BCC" w:rsidRDefault="00352BCC" w:rsidP="00A77D99">
      <w:pPr>
        <w:pStyle w:val="PoliceNormale"/>
        <w:rPr>
          <w:rFonts w:cs="Arial"/>
        </w:rPr>
      </w:pPr>
    </w:p>
    <w:p w:rsidR="00352BCC" w:rsidRDefault="00352BCC" w:rsidP="00A77D99">
      <w:pPr>
        <w:pStyle w:val="PoliceNormale"/>
        <w:rPr>
          <w:rFonts w:cs="Arial"/>
        </w:rPr>
      </w:pPr>
    </w:p>
    <w:p w:rsidR="00404D85" w:rsidRDefault="00404D85"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352BCC" w:rsidRDefault="00352BCC" w:rsidP="00A77D99">
      <w:pPr>
        <w:pStyle w:val="PoliceNormale"/>
        <w:rPr>
          <w:rFonts w:cs="Arial"/>
        </w:rPr>
      </w:pPr>
    </w:p>
    <w:p w:rsidR="00404D85" w:rsidRDefault="00EC57CB" w:rsidP="00A77D99">
      <w:pPr>
        <w:pStyle w:val="PoliceNormale"/>
        <w:rPr>
          <w:rFonts w:cs="Arial"/>
          <w:b/>
        </w:rPr>
      </w:pPr>
      <w:r w:rsidRPr="006E4761">
        <w:rPr>
          <w:rFonts w:cs="Arial"/>
          <w:b/>
        </w:rPr>
        <w:t>EFFICACITE</w:t>
      </w:r>
      <w:r w:rsidR="00352BCC">
        <w:rPr>
          <w:rFonts w:cs="Arial"/>
          <w:b/>
        </w:rPr>
        <w:t xml:space="preserve"> DE LA DEMARCHE </w:t>
      </w:r>
    </w:p>
    <w:p w:rsidR="00352BCC" w:rsidRDefault="00352BCC" w:rsidP="00A77D99">
      <w:pPr>
        <w:pStyle w:val="PoliceNormale"/>
        <w:rPr>
          <w:rFonts w:cs="Arial"/>
          <w:b/>
        </w:rPr>
      </w:pPr>
    </w:p>
    <w:p w:rsidR="00352BCC"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352BCC" w:rsidRPr="00621A58" w:rsidRDefault="00352BCC" w:rsidP="0005024F">
            <w:pPr>
              <w:spacing w:after="120"/>
              <w:jc w:val="both"/>
              <w:rPr>
                <w:rFonts w:ascii="Arial" w:hAnsi="Arial" w:cs="Arial"/>
                <w:b/>
                <w:bCs/>
              </w:rPr>
            </w:pPr>
            <w:r>
              <w:rPr>
                <w:rFonts w:ascii="Arial" w:hAnsi="Arial" w:cs="Arial"/>
                <w:b/>
                <w:bCs/>
              </w:rPr>
              <w:t>15</w:t>
            </w:r>
            <w:r w:rsidRPr="00621A58">
              <w:rPr>
                <w:rFonts w:ascii="Arial" w:hAnsi="Arial" w:cs="Arial"/>
                <w:b/>
                <w:bCs/>
              </w:rPr>
              <w:t xml:space="preserve">) </w:t>
            </w:r>
            <w:r>
              <w:rPr>
                <w:rFonts w:ascii="Arial" w:hAnsi="Arial" w:cs="Arial"/>
                <w:b/>
                <w:bCs/>
              </w:rPr>
              <w:t xml:space="preserve">Vous avez défini des indicateurs de suivi et de mesure des résultats  </w:t>
            </w:r>
          </w:p>
        </w:tc>
      </w:tr>
      <w:tr w:rsidR="00352BCC" w:rsidRPr="00621A58"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352BCC" w:rsidRPr="00621A58" w:rsidRDefault="00352BCC" w:rsidP="0005024F">
            <w:pPr>
              <w:rPr>
                <w:rFonts w:ascii="Arial" w:hAnsi="Arial" w:cs="Arial"/>
                <w:bCs/>
              </w:rPr>
            </w:pPr>
            <w:r w:rsidRPr="00621A58">
              <w:rPr>
                <w:rFonts w:ascii="Arial" w:hAnsi="Arial" w:cs="Arial"/>
                <w:i/>
              </w:rPr>
              <w:t xml:space="preserve">  </w:t>
            </w:r>
          </w:p>
        </w:tc>
      </w:tr>
      <w:tr w:rsidR="00352BCC" w:rsidRPr="00621A58" w:rsidTr="0005024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352BCC" w:rsidRDefault="00352BCC" w:rsidP="0005024F">
            <w:pPr>
              <w:spacing w:before="120" w:after="120"/>
              <w:jc w:val="both"/>
              <w:rPr>
                <w:rFonts w:ascii="Arial" w:hAnsi="Arial" w:cs="Arial"/>
                <w:bCs/>
              </w:rPr>
            </w:pPr>
            <w:r>
              <w:rPr>
                <w:rFonts w:ascii="Arial" w:hAnsi="Arial" w:cs="Arial"/>
                <w:bCs/>
              </w:rPr>
              <w:t xml:space="preserve">Oui, précisez lesquels. </w:t>
            </w:r>
          </w:p>
          <w:p w:rsidR="00352BCC" w:rsidRPr="00621A58" w:rsidRDefault="00352BCC">
            <w:pPr>
              <w:spacing w:before="120" w:after="120"/>
              <w:jc w:val="both"/>
              <w:rPr>
                <w:rFonts w:ascii="Arial" w:hAnsi="Arial" w:cs="Arial"/>
                <w:bCs/>
              </w:rPr>
            </w:pPr>
            <w:r>
              <w:rPr>
                <w:rFonts w:ascii="Arial" w:hAnsi="Arial" w:cs="Arial"/>
                <w:bCs/>
              </w:rPr>
              <w:t>Non, expliquez pourquoi.</w:t>
            </w:r>
            <w:r w:rsidRPr="00621A58">
              <w:rPr>
                <w:rFonts w:ascii="Arial" w:hAnsi="Arial" w:cs="Arial"/>
                <w:bCs/>
              </w:rPr>
              <w:t xml:space="preserve"> </w:t>
            </w:r>
          </w:p>
        </w:tc>
      </w:tr>
    </w:tbl>
    <w:p w:rsidR="00352BCC" w:rsidRDefault="00352BCC" w:rsidP="00A77D99">
      <w:pPr>
        <w:pStyle w:val="PoliceNormale"/>
        <w:rPr>
          <w:rFonts w:cs="Arial"/>
          <w:b/>
        </w:rPr>
      </w:pPr>
    </w:p>
    <w:p w:rsidR="00352BCC" w:rsidRDefault="00352BCC" w:rsidP="00A77D99">
      <w:pPr>
        <w:pStyle w:val="PoliceNormale"/>
        <w:rPr>
          <w:rFonts w:cs="Arial"/>
          <w:b/>
        </w:rPr>
      </w:pPr>
    </w:p>
    <w:p w:rsidR="00352BCC" w:rsidRPr="006E4761"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Pr="00621A58" w:rsidRDefault="00EC57CB" w:rsidP="00404D85">
            <w:pPr>
              <w:spacing w:after="120"/>
              <w:jc w:val="both"/>
              <w:rPr>
                <w:rFonts w:ascii="Arial" w:hAnsi="Arial" w:cs="Arial"/>
                <w:b/>
                <w:bCs/>
              </w:rPr>
            </w:pPr>
            <w:r>
              <w:rPr>
                <w:rFonts w:ascii="Arial" w:hAnsi="Arial" w:cs="Arial"/>
                <w:b/>
                <w:bCs/>
              </w:rPr>
              <w:t>1</w:t>
            </w:r>
            <w:r w:rsidR="00352BCC">
              <w:rPr>
                <w:rFonts w:ascii="Arial" w:hAnsi="Arial" w:cs="Arial"/>
                <w:b/>
                <w:bCs/>
              </w:rPr>
              <w:t>6</w:t>
            </w:r>
            <w:r w:rsidR="00621A58" w:rsidRPr="00621A58">
              <w:rPr>
                <w:rFonts w:ascii="Arial" w:hAnsi="Arial" w:cs="Arial"/>
                <w:b/>
                <w:bCs/>
              </w:rPr>
              <w:t xml:space="preserve">) </w:t>
            </w:r>
            <w:r w:rsidR="00404D85">
              <w:rPr>
                <w:rFonts w:ascii="Arial" w:hAnsi="Arial" w:cs="Arial"/>
                <w:b/>
                <w:bCs/>
              </w:rPr>
              <w:t>Exposez les résultats d</w:t>
            </w:r>
            <w:r w:rsidR="000546AE">
              <w:rPr>
                <w:rFonts w:ascii="Arial" w:hAnsi="Arial" w:cs="Arial"/>
                <w:b/>
                <w:bCs/>
              </w:rPr>
              <w:t>e la démarche</w:t>
            </w:r>
            <w:r w:rsidR="00404D85">
              <w:rPr>
                <w:rFonts w:ascii="Arial" w:hAnsi="Arial" w:cs="Arial"/>
                <w:b/>
                <w:bCs/>
              </w:rPr>
              <w:t xml:space="preserve">. Ceux-ci répondent aux objectifs de départ. </w:t>
            </w:r>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404D85" w:rsidP="00621A58">
            <w:pPr>
              <w:rPr>
                <w:rFonts w:ascii="Arial" w:hAnsi="Arial" w:cs="Arial"/>
                <w:bCs/>
              </w:rPr>
            </w:pPr>
            <w:r>
              <w:rPr>
                <w:rFonts w:ascii="Arial" w:hAnsi="Arial" w:cs="Arial"/>
                <w:i/>
              </w:rPr>
              <w:t>L</w:t>
            </w:r>
            <w:r w:rsidR="000546AE">
              <w:rPr>
                <w:rFonts w:ascii="Arial" w:hAnsi="Arial" w:cs="Arial"/>
                <w:i/>
              </w:rPr>
              <w:t xml:space="preserve">a </w:t>
            </w:r>
            <w:r w:rsidR="00BA6366">
              <w:rPr>
                <w:rFonts w:ascii="Arial" w:hAnsi="Arial" w:cs="Arial"/>
                <w:i/>
              </w:rPr>
              <w:t xml:space="preserve">démarche </w:t>
            </w:r>
            <w:r w:rsidR="00BA6366" w:rsidRPr="00621A58">
              <w:rPr>
                <w:rFonts w:ascii="Arial" w:hAnsi="Arial" w:cs="Arial"/>
                <w:i/>
              </w:rPr>
              <w:t>a</w:t>
            </w:r>
            <w:r w:rsidR="00621A58" w:rsidRPr="00621A58">
              <w:rPr>
                <w:rFonts w:ascii="Arial" w:hAnsi="Arial" w:cs="Arial"/>
                <w:i/>
              </w:rPr>
              <w:t>-t-</w:t>
            </w:r>
            <w:r w:rsidR="000546AE">
              <w:rPr>
                <w:rFonts w:ascii="Arial" w:hAnsi="Arial" w:cs="Arial"/>
                <w:i/>
              </w:rPr>
              <w:t>elle p</w:t>
            </w:r>
            <w:r>
              <w:rPr>
                <w:rFonts w:ascii="Arial" w:hAnsi="Arial" w:cs="Arial"/>
                <w:i/>
              </w:rPr>
              <w:t xml:space="preserve">ar exemple </w:t>
            </w:r>
            <w:r w:rsidR="00621A58" w:rsidRPr="00621A58">
              <w:rPr>
                <w:rFonts w:ascii="Arial" w:hAnsi="Arial" w:cs="Arial"/>
                <w:i/>
              </w:rPr>
              <w:t xml:space="preserve">contribué à faire baisser le nombre d’AT/MP ? A apaiser les craintes des personnels ? A assurer une meilleure qualité de service rendu aux usagers ? </w:t>
            </w:r>
            <w:r w:rsidR="000546AE">
              <w:rPr>
                <w:rFonts w:ascii="Arial" w:hAnsi="Arial" w:cs="Arial"/>
                <w:i/>
              </w:rPr>
              <w:t>…</w:t>
            </w:r>
            <w:r w:rsidR="00621A58" w:rsidRPr="00621A58">
              <w:rPr>
                <w:rFonts w:ascii="Arial" w:hAnsi="Arial" w:cs="Arial"/>
                <w:i/>
              </w:rPr>
              <w:t xml:space="preserve"> </w:t>
            </w: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404D85" w:rsidP="00621A58">
            <w:pPr>
              <w:spacing w:before="120" w:after="120"/>
              <w:jc w:val="both"/>
              <w:rPr>
                <w:rFonts w:ascii="Arial" w:hAnsi="Arial" w:cs="Arial"/>
                <w:bCs/>
              </w:rPr>
            </w:pPr>
            <w:r>
              <w:rPr>
                <w:rFonts w:ascii="Arial" w:hAnsi="Arial" w:cs="Arial"/>
                <w:bCs/>
              </w:rPr>
              <w:t xml:space="preserve">Oui, précisez. </w:t>
            </w:r>
          </w:p>
          <w:p w:rsidR="00404D85" w:rsidRDefault="00404D85" w:rsidP="00621A58">
            <w:pPr>
              <w:spacing w:before="120" w:after="120"/>
              <w:jc w:val="both"/>
              <w:rPr>
                <w:rFonts w:ascii="Arial" w:hAnsi="Arial" w:cs="Arial"/>
                <w:bCs/>
              </w:rPr>
            </w:pPr>
            <w:r>
              <w:rPr>
                <w:rFonts w:ascii="Arial" w:hAnsi="Arial" w:cs="Arial"/>
                <w:bCs/>
              </w:rPr>
              <w:t xml:space="preserve">Non, expliquez pourquoi. </w:t>
            </w:r>
          </w:p>
          <w:p w:rsidR="007A640F" w:rsidRDefault="007A640F" w:rsidP="007A640F">
            <w:pPr>
              <w:spacing w:before="120" w:after="120"/>
              <w:jc w:val="both"/>
              <w:rPr>
                <w:rFonts w:ascii="Arial" w:hAnsi="Arial" w:cs="Arial"/>
                <w:bCs/>
              </w:rPr>
            </w:pPr>
            <w:r>
              <w:rPr>
                <w:rFonts w:ascii="Arial" w:hAnsi="Arial" w:cs="Arial"/>
                <w:bCs/>
              </w:rPr>
              <w:t xml:space="preserve">     Prévoyez-vous des mesures correctives ? </w:t>
            </w:r>
          </w:p>
          <w:p w:rsidR="007A640F" w:rsidRDefault="00352BCC" w:rsidP="007A640F">
            <w:pPr>
              <w:spacing w:before="120" w:after="120"/>
              <w:jc w:val="both"/>
              <w:rPr>
                <w:rFonts w:ascii="Arial" w:hAnsi="Arial" w:cs="Arial"/>
                <w:bCs/>
              </w:rPr>
            </w:pPr>
            <w:r>
              <w:rPr>
                <w:rFonts w:ascii="Arial" w:hAnsi="Arial" w:cs="Arial"/>
                <w:bCs/>
              </w:rPr>
              <w:t>Si o</w:t>
            </w:r>
            <w:r w:rsidR="007A640F">
              <w:rPr>
                <w:rFonts w:ascii="Arial" w:hAnsi="Arial" w:cs="Arial"/>
                <w:bCs/>
              </w:rPr>
              <w:t>ui, lesquelles</w:t>
            </w:r>
          </w:p>
          <w:p w:rsidR="007A640F" w:rsidRPr="00621A58" w:rsidRDefault="00352BCC" w:rsidP="007A640F">
            <w:pPr>
              <w:spacing w:before="120" w:after="120"/>
              <w:jc w:val="both"/>
              <w:rPr>
                <w:rFonts w:ascii="Arial" w:hAnsi="Arial" w:cs="Arial"/>
                <w:bCs/>
              </w:rPr>
            </w:pPr>
            <w:r>
              <w:rPr>
                <w:rFonts w:ascii="Arial" w:hAnsi="Arial" w:cs="Arial"/>
                <w:bCs/>
              </w:rPr>
              <w:t xml:space="preserve">Si non, </w:t>
            </w:r>
            <w:r w:rsidR="007A640F">
              <w:rPr>
                <w:rFonts w:ascii="Arial" w:hAnsi="Arial" w:cs="Arial"/>
                <w:bCs/>
              </w:rPr>
              <w:t xml:space="preserve">expliquez pourquoi </w:t>
            </w:r>
          </w:p>
          <w:p w:rsidR="00621A58" w:rsidRPr="00621A58" w:rsidRDefault="00621A58" w:rsidP="00621A58">
            <w:pPr>
              <w:spacing w:before="120" w:after="120"/>
              <w:jc w:val="both"/>
              <w:rPr>
                <w:rFonts w:ascii="Arial" w:hAnsi="Arial" w:cs="Arial"/>
                <w:bCs/>
              </w:rPr>
            </w:pPr>
          </w:p>
        </w:tc>
      </w:tr>
    </w:tbl>
    <w:p w:rsidR="006E4761" w:rsidRDefault="006E4761" w:rsidP="00A77D99">
      <w:pPr>
        <w:pStyle w:val="PoliceNormale"/>
        <w:rPr>
          <w:rFonts w:cs="Arial"/>
        </w:rPr>
      </w:pPr>
    </w:p>
    <w:p w:rsidR="00352BCC" w:rsidRDefault="00352BCC" w:rsidP="00A77D99">
      <w:pPr>
        <w:pStyle w:val="PoliceNormale"/>
        <w:rPr>
          <w:rFonts w:cs="Arial"/>
          <w:b/>
        </w:rPr>
      </w:pPr>
    </w:p>
    <w:p w:rsidR="006E4761" w:rsidRDefault="006E4761" w:rsidP="00A77D99">
      <w:pPr>
        <w:pStyle w:val="PoliceNormale"/>
        <w:rPr>
          <w:rFonts w:cs="Arial"/>
          <w:b/>
        </w:rPr>
      </w:pPr>
      <w:r w:rsidRPr="006E4761">
        <w:rPr>
          <w:rFonts w:cs="Arial"/>
          <w:b/>
        </w:rPr>
        <w:t>DURABILITE</w:t>
      </w:r>
      <w:r w:rsidR="00352BCC">
        <w:rPr>
          <w:rFonts w:cs="Arial"/>
          <w:b/>
        </w:rPr>
        <w:t xml:space="preserve"> DE LA DEMARCHE</w:t>
      </w:r>
    </w:p>
    <w:p w:rsidR="00352BCC" w:rsidRPr="006E4761"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Pr="00621A58" w:rsidRDefault="007A640F" w:rsidP="006E4761">
            <w:pPr>
              <w:spacing w:after="120"/>
              <w:jc w:val="both"/>
              <w:rPr>
                <w:rFonts w:ascii="Arial" w:hAnsi="Arial" w:cs="Arial"/>
                <w:b/>
                <w:bCs/>
              </w:rPr>
            </w:pPr>
            <w:r>
              <w:rPr>
                <w:rFonts w:ascii="Arial" w:hAnsi="Arial" w:cs="Arial"/>
                <w:b/>
                <w:bCs/>
              </w:rPr>
              <w:t>1</w:t>
            </w:r>
            <w:r w:rsidR="00352BCC">
              <w:rPr>
                <w:rFonts w:ascii="Arial" w:hAnsi="Arial" w:cs="Arial"/>
                <w:b/>
                <w:bCs/>
              </w:rPr>
              <w:t>7</w:t>
            </w:r>
            <w:r w:rsidR="00621A58" w:rsidRPr="00621A58">
              <w:rPr>
                <w:rFonts w:ascii="Arial" w:hAnsi="Arial" w:cs="Arial"/>
                <w:b/>
                <w:bCs/>
              </w:rPr>
              <w:t xml:space="preserve">) </w:t>
            </w:r>
            <w:r>
              <w:rPr>
                <w:rFonts w:ascii="Arial" w:hAnsi="Arial" w:cs="Arial"/>
                <w:b/>
                <w:bCs/>
              </w:rPr>
              <w:t xml:space="preserve">Les indicateurs de mesure de résultat sont toujours pertinents. </w:t>
            </w:r>
            <w:r w:rsidR="00AF0078">
              <w:rPr>
                <w:rFonts w:ascii="Arial" w:hAnsi="Arial" w:cs="Arial"/>
                <w:b/>
                <w:bCs/>
              </w:rPr>
              <w:t xml:space="preserve"> </w:t>
            </w:r>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621A58">
            <w:pPr>
              <w:rPr>
                <w:rFonts w:ascii="Arial" w:hAnsi="Arial" w:cs="Arial"/>
                <w:i/>
              </w:rPr>
            </w:pP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7A640F" w:rsidP="00621A58">
            <w:pPr>
              <w:spacing w:before="120" w:after="120"/>
              <w:jc w:val="both"/>
              <w:rPr>
                <w:rFonts w:ascii="Arial" w:hAnsi="Arial" w:cs="Arial"/>
                <w:bCs/>
              </w:rPr>
            </w:pPr>
            <w:r>
              <w:rPr>
                <w:rFonts w:ascii="Arial" w:hAnsi="Arial" w:cs="Arial"/>
                <w:bCs/>
              </w:rPr>
              <w:lastRenderedPageBreak/>
              <w:t xml:space="preserve">Oui, précisez. </w:t>
            </w:r>
          </w:p>
          <w:p w:rsidR="007A640F" w:rsidRDefault="007A640F" w:rsidP="00621A58">
            <w:pPr>
              <w:spacing w:before="120" w:after="120"/>
              <w:jc w:val="both"/>
              <w:rPr>
                <w:rFonts w:ascii="Arial" w:hAnsi="Arial" w:cs="Arial"/>
                <w:bCs/>
              </w:rPr>
            </w:pPr>
            <w:r>
              <w:rPr>
                <w:rFonts w:ascii="Arial" w:hAnsi="Arial" w:cs="Arial"/>
                <w:bCs/>
              </w:rPr>
              <w:t xml:space="preserve">En avez-vous identifié de nouveaux ? </w:t>
            </w:r>
          </w:p>
          <w:p w:rsidR="00352BCC" w:rsidRDefault="00352BCC" w:rsidP="00621A58">
            <w:pPr>
              <w:spacing w:before="120" w:after="120"/>
              <w:jc w:val="both"/>
              <w:rPr>
                <w:rFonts w:ascii="Arial" w:hAnsi="Arial" w:cs="Arial"/>
                <w:bCs/>
              </w:rPr>
            </w:pPr>
            <w:r>
              <w:rPr>
                <w:rFonts w:ascii="Arial" w:hAnsi="Arial" w:cs="Arial"/>
                <w:bCs/>
              </w:rPr>
              <w:t>Si oui, précisez lesquels</w:t>
            </w:r>
          </w:p>
          <w:p w:rsidR="007A640F" w:rsidRDefault="00352BCC" w:rsidP="00621A58">
            <w:pPr>
              <w:spacing w:before="120" w:after="120"/>
              <w:jc w:val="both"/>
              <w:rPr>
                <w:rFonts w:ascii="Arial" w:hAnsi="Arial" w:cs="Arial"/>
                <w:bCs/>
              </w:rPr>
            </w:pPr>
            <w:r>
              <w:rPr>
                <w:rFonts w:ascii="Arial" w:hAnsi="Arial" w:cs="Arial"/>
                <w:bCs/>
              </w:rPr>
              <w:t xml:space="preserve">Si non, </w:t>
            </w:r>
            <w:r w:rsidR="007A640F">
              <w:rPr>
                <w:rFonts w:ascii="Arial" w:hAnsi="Arial" w:cs="Arial"/>
                <w:bCs/>
              </w:rPr>
              <w:t xml:space="preserve">expliquez pourquoi. </w:t>
            </w:r>
          </w:p>
          <w:p w:rsidR="007A640F" w:rsidRPr="00621A58" w:rsidRDefault="007A640F" w:rsidP="00621A58">
            <w:pPr>
              <w:spacing w:before="120" w:after="120"/>
              <w:jc w:val="both"/>
              <w:rPr>
                <w:rFonts w:ascii="Arial" w:hAnsi="Arial" w:cs="Arial"/>
                <w:bCs/>
              </w:rPr>
            </w:pPr>
            <w:r>
              <w:rPr>
                <w:rFonts w:ascii="Arial" w:hAnsi="Arial" w:cs="Arial"/>
                <w:bCs/>
              </w:rPr>
              <w:t xml:space="preserve">Nous n’avons pas défini d’indicateurs de mesure de résultat. </w:t>
            </w:r>
          </w:p>
          <w:p w:rsidR="00621A58" w:rsidRPr="00621A58" w:rsidRDefault="00621A58" w:rsidP="00621A58">
            <w:pPr>
              <w:spacing w:before="120" w:after="120"/>
              <w:jc w:val="both"/>
              <w:rPr>
                <w:rFonts w:ascii="Arial" w:hAnsi="Arial" w:cs="Arial"/>
                <w:bCs/>
              </w:rPr>
            </w:pPr>
          </w:p>
        </w:tc>
      </w:tr>
    </w:tbl>
    <w:p w:rsidR="00621A58" w:rsidRP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7A640F" w:rsidRDefault="00621A58" w:rsidP="007A640F">
            <w:pPr>
              <w:spacing w:after="120"/>
              <w:jc w:val="both"/>
              <w:rPr>
                <w:rFonts w:ascii="Arial" w:hAnsi="Arial" w:cs="Arial"/>
                <w:b/>
                <w:bCs/>
              </w:rPr>
            </w:pPr>
            <w:r>
              <w:rPr>
                <w:rFonts w:ascii="Arial" w:hAnsi="Arial" w:cs="Arial"/>
                <w:b/>
                <w:bCs/>
              </w:rPr>
              <w:t>1</w:t>
            </w:r>
            <w:r w:rsidR="00352BCC">
              <w:rPr>
                <w:rFonts w:ascii="Arial" w:hAnsi="Arial" w:cs="Arial"/>
                <w:b/>
                <w:bCs/>
              </w:rPr>
              <w:t>8</w:t>
            </w:r>
            <w:r w:rsidRPr="00621A58">
              <w:rPr>
                <w:rFonts w:ascii="Arial" w:hAnsi="Arial" w:cs="Arial"/>
                <w:b/>
                <w:bCs/>
              </w:rPr>
              <w:t xml:space="preserve">) </w:t>
            </w:r>
            <w:r w:rsidR="007A640F">
              <w:rPr>
                <w:rFonts w:ascii="Arial" w:hAnsi="Arial" w:cs="Arial"/>
                <w:b/>
                <w:bCs/>
              </w:rPr>
              <w:t>Des moyens ont été mis en place pour pérenniser l</w:t>
            </w:r>
            <w:r w:rsidR="000546AE">
              <w:rPr>
                <w:rFonts w:ascii="Arial" w:hAnsi="Arial" w:cs="Arial"/>
                <w:b/>
                <w:bCs/>
              </w:rPr>
              <w:t xml:space="preserve">a démarche </w:t>
            </w:r>
            <w:r w:rsidR="007A640F">
              <w:rPr>
                <w:rFonts w:ascii="Arial" w:hAnsi="Arial" w:cs="Arial"/>
                <w:b/>
                <w:bCs/>
              </w:rPr>
              <w:t xml:space="preserve">et/ou concourir à la diffusion d’une culture de la prévention des risques professionnels. </w:t>
            </w:r>
          </w:p>
          <w:p w:rsidR="00621A58" w:rsidRPr="007A640F" w:rsidRDefault="00A21538" w:rsidP="007A640F">
            <w:pPr>
              <w:spacing w:after="120"/>
              <w:jc w:val="both"/>
              <w:rPr>
                <w:rFonts w:ascii="Arial" w:hAnsi="Arial" w:cs="Arial"/>
                <w:bCs/>
                <w:i/>
              </w:rPr>
            </w:pPr>
            <w:r w:rsidRPr="007A640F">
              <w:rPr>
                <w:rFonts w:ascii="Arial" w:hAnsi="Arial" w:cs="Arial"/>
                <w:bCs/>
                <w:i/>
              </w:rPr>
              <w:t xml:space="preserve"> </w:t>
            </w:r>
            <w:r w:rsidR="007A640F" w:rsidRPr="007A640F">
              <w:rPr>
                <w:rFonts w:ascii="Arial" w:hAnsi="Arial" w:cs="Arial"/>
                <w:bCs/>
                <w:i/>
              </w:rPr>
              <w:t xml:space="preserve">Il peut s’agir par exemple d’outils de suivi de projet, de modification de </w:t>
            </w:r>
            <w:r w:rsidRPr="007A640F">
              <w:rPr>
                <w:rFonts w:ascii="Arial" w:hAnsi="Arial" w:cs="Arial"/>
                <w:i/>
              </w:rPr>
              <w:t>fiche</w:t>
            </w:r>
            <w:r w:rsidR="007A640F" w:rsidRPr="007A640F">
              <w:rPr>
                <w:rFonts w:ascii="Arial" w:hAnsi="Arial" w:cs="Arial"/>
                <w:i/>
              </w:rPr>
              <w:t>s</w:t>
            </w:r>
            <w:r w:rsidRPr="007A640F">
              <w:rPr>
                <w:rFonts w:ascii="Arial" w:hAnsi="Arial" w:cs="Arial"/>
                <w:i/>
              </w:rPr>
              <w:t xml:space="preserve"> de poste, </w:t>
            </w:r>
            <w:r w:rsidR="007A640F" w:rsidRPr="007A640F">
              <w:rPr>
                <w:rFonts w:ascii="Arial" w:hAnsi="Arial" w:cs="Arial"/>
                <w:i/>
              </w:rPr>
              <w:t xml:space="preserve">de </w:t>
            </w:r>
            <w:r w:rsidRPr="007A640F">
              <w:rPr>
                <w:rFonts w:ascii="Arial" w:hAnsi="Arial" w:cs="Arial"/>
                <w:i/>
              </w:rPr>
              <w:t xml:space="preserve">recrutement, </w:t>
            </w:r>
            <w:r w:rsidR="007A640F" w:rsidRPr="007A640F">
              <w:rPr>
                <w:rFonts w:ascii="Arial" w:hAnsi="Arial" w:cs="Arial"/>
                <w:i/>
              </w:rPr>
              <w:t xml:space="preserve">de </w:t>
            </w:r>
            <w:r w:rsidRPr="007A640F">
              <w:rPr>
                <w:rFonts w:ascii="Arial" w:hAnsi="Arial" w:cs="Arial"/>
                <w:i/>
              </w:rPr>
              <w:t>méthode</w:t>
            </w:r>
            <w:r w:rsidR="007A640F" w:rsidRPr="007A640F">
              <w:rPr>
                <w:rFonts w:ascii="Arial" w:hAnsi="Arial" w:cs="Arial"/>
                <w:i/>
              </w:rPr>
              <w:t>s</w:t>
            </w:r>
            <w:r w:rsidRPr="007A640F">
              <w:rPr>
                <w:rFonts w:ascii="Arial" w:hAnsi="Arial" w:cs="Arial"/>
                <w:i/>
              </w:rPr>
              <w:t xml:space="preserve"> de travail, </w:t>
            </w:r>
            <w:r w:rsidR="007A640F" w:rsidRPr="007A640F">
              <w:rPr>
                <w:rFonts w:ascii="Arial" w:hAnsi="Arial" w:cs="Arial"/>
                <w:i/>
              </w:rPr>
              <w:t xml:space="preserve">d’une </w:t>
            </w:r>
            <w:r w:rsidRPr="007A640F">
              <w:rPr>
                <w:rFonts w:ascii="Arial" w:hAnsi="Arial" w:cs="Arial"/>
                <w:i/>
              </w:rPr>
              <w:t xml:space="preserve">contribution </w:t>
            </w:r>
            <w:proofErr w:type="gramStart"/>
            <w:r w:rsidRPr="007A640F">
              <w:rPr>
                <w:rFonts w:ascii="Arial" w:hAnsi="Arial" w:cs="Arial"/>
                <w:i/>
              </w:rPr>
              <w:t>financièr</w:t>
            </w:r>
            <w:r w:rsidR="007A640F" w:rsidRPr="007A640F">
              <w:rPr>
                <w:rFonts w:ascii="Arial" w:hAnsi="Arial" w:cs="Arial"/>
                <w:i/>
              </w:rPr>
              <w:t>e</w:t>
            </w:r>
            <w:r w:rsidR="000546AE">
              <w:rPr>
                <w:rFonts w:ascii="Arial" w:hAnsi="Arial" w:cs="Arial"/>
                <w:i/>
              </w:rPr>
              <w:t>….</w:t>
            </w:r>
            <w:proofErr w:type="gramEnd"/>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621A58" w:rsidP="00A21538">
            <w:pPr>
              <w:rPr>
                <w:rFonts w:ascii="Arial" w:hAnsi="Arial" w:cs="Arial"/>
                <w:i/>
              </w:rPr>
            </w:pPr>
            <w:r w:rsidRPr="00621A58">
              <w:rPr>
                <w:rFonts w:ascii="Arial" w:hAnsi="Arial" w:cs="Arial"/>
                <w:i/>
              </w:rPr>
              <w:t xml:space="preserve"> </w:t>
            </w: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6E4761" w:rsidP="00621A58">
            <w:pPr>
              <w:spacing w:before="120" w:after="120"/>
              <w:jc w:val="both"/>
              <w:rPr>
                <w:rFonts w:ascii="Arial" w:hAnsi="Arial" w:cs="Arial"/>
                <w:bCs/>
              </w:rPr>
            </w:pPr>
            <w:r>
              <w:rPr>
                <w:rFonts w:ascii="Arial" w:hAnsi="Arial" w:cs="Arial"/>
                <w:bCs/>
              </w:rPr>
              <w:t xml:space="preserve">Oui, précisez. </w:t>
            </w:r>
          </w:p>
          <w:p w:rsidR="006E4761" w:rsidRDefault="006E4761" w:rsidP="00621A58">
            <w:pPr>
              <w:spacing w:before="120" w:after="120"/>
              <w:jc w:val="both"/>
              <w:rPr>
                <w:rFonts w:ascii="Arial" w:hAnsi="Arial" w:cs="Arial"/>
                <w:bCs/>
              </w:rPr>
            </w:pPr>
            <w:r>
              <w:rPr>
                <w:rFonts w:ascii="Arial" w:hAnsi="Arial" w:cs="Arial"/>
                <w:bCs/>
              </w:rPr>
              <w:t xml:space="preserve">Non, expliquez pourquoi. </w:t>
            </w:r>
          </w:p>
          <w:p w:rsidR="00621A58" w:rsidRDefault="00621A58" w:rsidP="00621A58">
            <w:pPr>
              <w:spacing w:before="120" w:after="120"/>
              <w:jc w:val="both"/>
              <w:rPr>
                <w:rFonts w:ascii="Arial" w:hAnsi="Arial" w:cs="Arial"/>
                <w:bCs/>
              </w:rPr>
            </w:pPr>
          </w:p>
          <w:p w:rsidR="00621A58" w:rsidRDefault="00621A58" w:rsidP="00621A58">
            <w:pPr>
              <w:spacing w:before="120" w:after="120"/>
              <w:jc w:val="both"/>
              <w:rPr>
                <w:rFonts w:ascii="Arial" w:hAnsi="Arial" w:cs="Arial"/>
                <w:bCs/>
              </w:rPr>
            </w:pPr>
          </w:p>
          <w:p w:rsidR="00FF60E0" w:rsidRPr="00621A58" w:rsidRDefault="00FF60E0" w:rsidP="00621A58">
            <w:pPr>
              <w:spacing w:before="120" w:after="120"/>
              <w:jc w:val="both"/>
              <w:rPr>
                <w:rFonts w:ascii="Arial" w:hAnsi="Arial" w:cs="Arial"/>
                <w:bCs/>
              </w:rPr>
            </w:pPr>
          </w:p>
        </w:tc>
      </w:tr>
    </w:tbl>
    <w:p w:rsidR="009E7147" w:rsidRDefault="009E7147">
      <w:pPr>
        <w:rPr>
          <w:rFonts w:ascii="Arial" w:hAnsi="Arial" w:cs="Arial"/>
          <w:b/>
        </w:rPr>
      </w:pPr>
    </w:p>
    <w:p w:rsidR="00DA6A22" w:rsidRPr="00621A58" w:rsidRDefault="00DA6A22">
      <w:pPr>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21538" w:rsidRPr="00621A58" w:rsidTr="00A76AA4">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A21538" w:rsidRPr="00621A58" w:rsidRDefault="006E4761" w:rsidP="00A21538">
            <w:pPr>
              <w:spacing w:after="120"/>
              <w:jc w:val="both"/>
              <w:rPr>
                <w:rFonts w:ascii="Arial" w:hAnsi="Arial" w:cs="Arial"/>
                <w:b/>
                <w:bCs/>
              </w:rPr>
            </w:pPr>
            <w:r>
              <w:rPr>
                <w:rFonts w:ascii="Arial" w:hAnsi="Arial" w:cs="Arial"/>
                <w:b/>
                <w:bCs/>
              </w:rPr>
              <w:t>1</w:t>
            </w:r>
            <w:r w:rsidR="00352BCC">
              <w:rPr>
                <w:rFonts w:ascii="Arial" w:hAnsi="Arial" w:cs="Arial"/>
                <w:b/>
                <w:bCs/>
              </w:rPr>
              <w:t>9</w:t>
            </w:r>
            <w:r w:rsidR="00A21538" w:rsidRPr="00621A58">
              <w:rPr>
                <w:rFonts w:ascii="Arial" w:hAnsi="Arial" w:cs="Arial"/>
                <w:b/>
                <w:bCs/>
              </w:rPr>
              <w:t>)</w:t>
            </w:r>
            <w:r w:rsidR="00A21538">
              <w:rPr>
                <w:rFonts w:ascii="Arial" w:hAnsi="Arial" w:cs="Arial"/>
                <w:b/>
                <w:bCs/>
              </w:rPr>
              <w:t xml:space="preserve"> L’accompagnement du FNP a-t-il favorisé l’atteinte des objectifs </w:t>
            </w:r>
            <w:r w:rsidR="000546AE">
              <w:rPr>
                <w:rFonts w:ascii="Arial" w:hAnsi="Arial" w:cs="Arial"/>
                <w:b/>
                <w:bCs/>
              </w:rPr>
              <w:t xml:space="preserve">de la démarche </w:t>
            </w:r>
            <w:r w:rsidR="00A21538">
              <w:rPr>
                <w:rFonts w:ascii="Arial" w:hAnsi="Arial" w:cs="Arial"/>
                <w:b/>
                <w:bCs/>
              </w:rPr>
              <w:t>(d’un point de vue financier, méthodologique, autre…)</w:t>
            </w:r>
            <w:r w:rsidR="00E67BC1">
              <w:rPr>
                <w:rFonts w:ascii="Arial" w:hAnsi="Arial" w:cs="Arial"/>
                <w:b/>
                <w:bCs/>
              </w:rPr>
              <w:t> ?</w:t>
            </w:r>
          </w:p>
        </w:tc>
      </w:tr>
      <w:tr w:rsidR="00A21538" w:rsidRPr="00621A58" w:rsidTr="00A76AA4">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A21538" w:rsidRPr="00621A58" w:rsidRDefault="00A21538" w:rsidP="00A76AA4">
            <w:pPr>
              <w:rPr>
                <w:rFonts w:ascii="Arial" w:hAnsi="Arial" w:cs="Arial"/>
                <w:i/>
              </w:rPr>
            </w:pPr>
            <w:r w:rsidRPr="00621A58">
              <w:rPr>
                <w:rFonts w:ascii="Arial" w:hAnsi="Arial" w:cs="Arial"/>
                <w:i/>
              </w:rPr>
              <w:t xml:space="preserve"> </w:t>
            </w:r>
          </w:p>
        </w:tc>
      </w:tr>
      <w:tr w:rsidR="00A21538" w:rsidRPr="00621A58" w:rsidTr="00A76AA4">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A21538" w:rsidRDefault="006E4761" w:rsidP="00A76AA4">
            <w:pPr>
              <w:spacing w:before="120" w:after="120"/>
              <w:jc w:val="both"/>
              <w:rPr>
                <w:rFonts w:ascii="Arial" w:hAnsi="Arial" w:cs="Arial"/>
                <w:bCs/>
              </w:rPr>
            </w:pPr>
            <w:r>
              <w:rPr>
                <w:rFonts w:ascii="Arial" w:hAnsi="Arial" w:cs="Arial"/>
                <w:bCs/>
              </w:rPr>
              <w:t xml:space="preserve">Veuillez préciser. </w:t>
            </w:r>
          </w:p>
          <w:p w:rsidR="00A21538" w:rsidRDefault="00A21538" w:rsidP="00A76AA4">
            <w:pPr>
              <w:spacing w:before="120" w:after="120"/>
              <w:jc w:val="both"/>
              <w:rPr>
                <w:rFonts w:ascii="Arial" w:hAnsi="Arial" w:cs="Arial"/>
                <w:bCs/>
              </w:rPr>
            </w:pPr>
          </w:p>
          <w:p w:rsidR="00A21538" w:rsidRDefault="00A21538" w:rsidP="00A76AA4">
            <w:pPr>
              <w:spacing w:before="120" w:after="120"/>
              <w:jc w:val="both"/>
              <w:rPr>
                <w:rFonts w:ascii="Arial" w:hAnsi="Arial" w:cs="Arial"/>
                <w:bCs/>
              </w:rPr>
            </w:pPr>
          </w:p>
          <w:p w:rsidR="00A21538" w:rsidRDefault="00A21538" w:rsidP="00A76AA4">
            <w:pPr>
              <w:spacing w:before="120" w:after="120"/>
              <w:jc w:val="both"/>
              <w:rPr>
                <w:rFonts w:ascii="Arial" w:hAnsi="Arial" w:cs="Arial"/>
                <w:bCs/>
              </w:rPr>
            </w:pPr>
          </w:p>
          <w:p w:rsidR="00A21538" w:rsidRPr="00621A58" w:rsidRDefault="00A21538" w:rsidP="00A76AA4">
            <w:pPr>
              <w:spacing w:before="120" w:after="120"/>
              <w:jc w:val="both"/>
              <w:rPr>
                <w:rFonts w:ascii="Arial" w:hAnsi="Arial" w:cs="Arial"/>
                <w:bCs/>
              </w:rPr>
            </w:pPr>
          </w:p>
        </w:tc>
      </w:tr>
    </w:tbl>
    <w:p w:rsidR="00C65141" w:rsidRDefault="00C65141">
      <w:pPr>
        <w:rPr>
          <w:rFonts w:ascii="Arial" w:hAnsi="Arial" w:cs="Arial"/>
          <w:b/>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Pr="00C65141" w:rsidRDefault="00C65141" w:rsidP="00C65141">
      <w:pPr>
        <w:rPr>
          <w:rFonts w:ascii="Arial" w:hAnsi="Arial" w:cs="Arial"/>
        </w:rPr>
      </w:pPr>
    </w:p>
    <w:p w:rsidR="00C65141" w:rsidRDefault="00C65141" w:rsidP="00C65141">
      <w:pPr>
        <w:rPr>
          <w:rFonts w:ascii="Arial" w:hAnsi="Arial" w:cs="Arial"/>
          <w:b/>
        </w:rPr>
      </w:pPr>
    </w:p>
    <w:p w:rsidR="00C65141" w:rsidRPr="00C65141" w:rsidRDefault="00C65141" w:rsidP="00C65141">
      <w:pPr>
        <w:rPr>
          <w:rFonts w:ascii="Arial" w:hAnsi="Arial" w:cs="Arial"/>
        </w:rPr>
      </w:pPr>
    </w:p>
    <w:p w:rsidR="00C65141" w:rsidRDefault="00C65141" w:rsidP="00C65141">
      <w:pPr>
        <w:tabs>
          <w:tab w:val="left" w:pos="8962"/>
        </w:tabs>
        <w:rPr>
          <w:rFonts w:ascii="Arial" w:hAnsi="Arial" w:cs="Arial"/>
          <w:b/>
        </w:rPr>
      </w:pPr>
      <w:r>
        <w:rPr>
          <w:rFonts w:ascii="Arial" w:hAnsi="Arial" w:cs="Arial"/>
          <w:b/>
        </w:rPr>
        <w:tab/>
      </w:r>
    </w:p>
    <w:p w:rsidR="00C65141" w:rsidRDefault="00C65141" w:rsidP="00C65141">
      <w:pPr>
        <w:rPr>
          <w:rFonts w:ascii="Arial" w:hAnsi="Arial" w:cs="Arial"/>
          <w:b/>
        </w:rPr>
      </w:pPr>
    </w:p>
    <w:p w:rsidR="00C65141" w:rsidRPr="00C65141" w:rsidRDefault="00C65141" w:rsidP="00C65141">
      <w:pPr>
        <w:rPr>
          <w:rFonts w:ascii="Arial" w:hAnsi="Arial" w:cs="Arial"/>
        </w:rPr>
        <w:sectPr w:rsidR="00C65141" w:rsidRPr="00C65141" w:rsidSect="00770075">
          <w:footerReference w:type="first" r:id="rId16"/>
          <w:pgSz w:w="11907" w:h="16840" w:code="9"/>
          <w:pgMar w:top="851" w:right="851" w:bottom="851" w:left="851" w:header="720" w:footer="442" w:gutter="0"/>
          <w:pgNumType w:start="2"/>
          <w:cols w:space="720"/>
          <w:titlePg/>
        </w:sectPr>
      </w:pPr>
    </w:p>
    <w:p w:rsidR="008506A0" w:rsidRPr="00621A58" w:rsidRDefault="00DA6A22" w:rsidP="00C65141">
      <w:pPr>
        <w:ind w:left="-284"/>
        <w:rPr>
          <w:rFonts w:ascii="Arial" w:hAnsi="Arial" w:cs="Arial"/>
        </w:rPr>
      </w:pPr>
      <w:r w:rsidRPr="005249E5">
        <w:rPr>
          <w:iCs/>
          <w:noProof/>
          <w:sz w:val="18"/>
        </w:rPr>
        <w:lastRenderedPageBreak/>
        <w:drawing>
          <wp:inline distT="0" distB="0" distL="0" distR="0" wp14:anchorId="513AA107" wp14:editId="51406661">
            <wp:extent cx="6856276" cy="9696734"/>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verture_FNP_Vers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64493" cy="9708355"/>
                    </a:xfrm>
                    <a:prstGeom prst="rect">
                      <a:avLst/>
                    </a:prstGeom>
                  </pic:spPr>
                </pic:pic>
              </a:graphicData>
            </a:graphic>
          </wp:inline>
        </w:drawing>
      </w:r>
      <w:bookmarkEnd w:id="3"/>
    </w:p>
    <w:sectPr w:rsidR="008506A0" w:rsidRPr="00621A58" w:rsidSect="00DA6A22">
      <w:footerReference w:type="first" r:id="rId18"/>
      <w:pgSz w:w="11907" w:h="16840" w:code="9"/>
      <w:pgMar w:top="851" w:right="851" w:bottom="851" w:left="851"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A58" w:rsidRDefault="00621A58">
      <w:r>
        <w:separator/>
      </w:r>
    </w:p>
  </w:endnote>
  <w:endnote w:type="continuationSeparator" w:id="0">
    <w:p w:rsidR="00621A58" w:rsidRDefault="0062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75" w:rsidRDefault="007700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141" w:rsidRDefault="00DA6A22" w:rsidP="00C65141">
    <w:pPr>
      <w:pStyle w:val="Pieddepage"/>
      <w:tabs>
        <w:tab w:val="clear" w:pos="4536"/>
        <w:tab w:val="clear" w:pos="9072"/>
        <w:tab w:val="left" w:pos="1335"/>
      </w:tabs>
    </w:pPr>
    <w:r w:rsidRPr="00C65141">
      <w:rPr>
        <w:rStyle w:val="Numrodepage"/>
        <w:rFonts w:ascii="Arial" w:hAnsi="Arial" w:cs="Arial"/>
        <w:i/>
        <w:sz w:val="16"/>
        <w:szCs w:val="16"/>
      </w:rPr>
      <w:t>Version</w:t>
    </w:r>
    <w:r w:rsidR="00C65141">
      <w:rPr>
        <w:rStyle w:val="Numrodepage"/>
        <w:rFonts w:ascii="Arial" w:hAnsi="Arial" w:cs="Arial"/>
        <w:i/>
        <w:sz w:val="16"/>
        <w:szCs w:val="16"/>
      </w:rPr>
      <w:t xml:space="preserve"> octobre 2020</w:t>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sidRPr="00C65141">
      <w:rPr>
        <w:rStyle w:val="Numrodepage"/>
        <w:rFonts w:ascii="Arial" w:hAnsi="Arial" w:cs="Arial"/>
        <w:iCs/>
        <w:sz w:val="16"/>
        <w:szCs w:val="16"/>
      </w:rPr>
      <w:fldChar w:fldCharType="begin"/>
    </w:r>
    <w:r w:rsidR="00C65141" w:rsidRPr="00C65141">
      <w:rPr>
        <w:rStyle w:val="Numrodepage"/>
        <w:rFonts w:ascii="Arial" w:hAnsi="Arial" w:cs="Arial"/>
        <w:iCs/>
        <w:sz w:val="16"/>
        <w:szCs w:val="16"/>
      </w:rPr>
      <w:instrText xml:space="preserve"> PAGE </w:instrText>
    </w:r>
    <w:r w:rsidR="00C65141" w:rsidRPr="00C65141">
      <w:rPr>
        <w:rStyle w:val="Numrodepage"/>
        <w:rFonts w:ascii="Arial" w:hAnsi="Arial" w:cs="Arial"/>
        <w:iCs/>
        <w:sz w:val="16"/>
        <w:szCs w:val="16"/>
      </w:rPr>
      <w:fldChar w:fldCharType="separate"/>
    </w:r>
    <w:r w:rsidR="00C65141" w:rsidRPr="00C65141">
      <w:rPr>
        <w:rStyle w:val="Numrodepage"/>
        <w:rFonts w:ascii="Arial" w:hAnsi="Arial" w:cs="Arial"/>
        <w:iCs/>
        <w:sz w:val="16"/>
        <w:szCs w:val="16"/>
      </w:rPr>
      <w:t>2</w:t>
    </w:r>
    <w:r w:rsidR="00C65141" w:rsidRPr="00C65141">
      <w:rPr>
        <w:rStyle w:val="Numrodepage"/>
        <w:rFonts w:ascii="Arial" w:hAnsi="Arial" w:cs="Arial"/>
        <w:iCs/>
        <w:sz w:val="16"/>
        <w:szCs w:val="16"/>
      </w:rPr>
      <w:fldChar w:fldCharType="end"/>
    </w:r>
  </w:p>
  <w:p w:rsidR="00DA6A22" w:rsidRPr="00C65141" w:rsidRDefault="00DA6A22" w:rsidP="00C65141">
    <w:pPr>
      <w:pStyle w:val="Pieddepage"/>
      <w:tabs>
        <w:tab w:val="clear" w:pos="4536"/>
        <w:tab w:val="clear" w:pos="9072"/>
        <w:tab w:val="left" w:pos="1335"/>
      </w:tabs>
      <w:jc w:val="both"/>
      <w:rPr>
        <w:rStyle w:val="Numrodepage"/>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A58" w:rsidRPr="009704F0" w:rsidRDefault="00621A58" w:rsidP="009704F0">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141" w:rsidRDefault="00C65141" w:rsidP="00C65141">
    <w:pPr>
      <w:pStyle w:val="Pieddepage"/>
      <w:tabs>
        <w:tab w:val="clear" w:pos="4536"/>
        <w:tab w:val="clear" w:pos="9072"/>
        <w:tab w:val="left" w:pos="1335"/>
      </w:tabs>
    </w:pPr>
    <w:r w:rsidRPr="00C65141">
      <w:rPr>
        <w:rStyle w:val="Numrodepage"/>
        <w:rFonts w:ascii="Arial" w:hAnsi="Arial" w:cs="Arial"/>
        <w:i/>
        <w:sz w:val="16"/>
        <w:szCs w:val="16"/>
      </w:rPr>
      <w:t>Version</w:t>
    </w:r>
    <w:r>
      <w:rPr>
        <w:rStyle w:val="Numrodepage"/>
        <w:rFonts w:ascii="Arial" w:hAnsi="Arial" w:cs="Arial"/>
        <w:i/>
        <w:sz w:val="16"/>
        <w:szCs w:val="16"/>
      </w:rPr>
      <w:t xml:space="preserve"> octobre 2020</w:t>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sidRPr="00C65141">
      <w:rPr>
        <w:rStyle w:val="Numrodepage"/>
        <w:rFonts w:ascii="Arial" w:hAnsi="Arial" w:cs="Arial"/>
        <w:iCs/>
        <w:sz w:val="16"/>
        <w:szCs w:val="16"/>
      </w:rPr>
      <w:fldChar w:fldCharType="begin"/>
    </w:r>
    <w:r w:rsidRPr="00C65141">
      <w:rPr>
        <w:rStyle w:val="Numrodepage"/>
        <w:rFonts w:ascii="Arial" w:hAnsi="Arial" w:cs="Arial"/>
        <w:iCs/>
        <w:sz w:val="16"/>
        <w:szCs w:val="16"/>
      </w:rPr>
      <w:instrText xml:space="preserve"> PAGE </w:instrText>
    </w:r>
    <w:r w:rsidRPr="00C65141">
      <w:rPr>
        <w:rStyle w:val="Numrodepage"/>
        <w:rFonts w:ascii="Arial" w:hAnsi="Arial" w:cs="Arial"/>
        <w:iCs/>
        <w:sz w:val="16"/>
        <w:szCs w:val="16"/>
      </w:rPr>
      <w:fldChar w:fldCharType="separate"/>
    </w:r>
    <w:r w:rsidRPr="00C65141">
      <w:rPr>
        <w:rStyle w:val="Numrodepage"/>
        <w:rFonts w:ascii="Arial" w:hAnsi="Arial" w:cs="Arial"/>
        <w:iCs/>
        <w:sz w:val="16"/>
        <w:szCs w:val="16"/>
      </w:rPr>
      <w:t>2</w:t>
    </w:r>
    <w:r w:rsidRPr="00C65141">
      <w:rPr>
        <w:rStyle w:val="Numrodepage"/>
        <w:rFonts w:ascii="Arial" w:hAnsi="Arial" w:cs="Arial"/>
        <w:i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141" w:rsidRPr="00C65141" w:rsidRDefault="00C65141" w:rsidP="00C65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A58" w:rsidRDefault="00621A58">
      <w:r>
        <w:separator/>
      </w:r>
    </w:p>
  </w:footnote>
  <w:footnote w:type="continuationSeparator" w:id="0">
    <w:p w:rsidR="00621A58" w:rsidRDefault="0062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75" w:rsidRDefault="007700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75" w:rsidRDefault="007700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75" w:rsidRDefault="007700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1pt;height:11.1pt" o:bullet="t">
        <v:imagedata r:id="rId1" o:title="mso102"/>
      </v:shape>
    </w:pict>
  </w:numPicBullet>
  <w:numPicBullet w:numPicBulletId="1">
    <w:pict>
      <v:shape id="_x0000_i1103" type="#_x0000_t75" style="width:11.1pt;height:11.1pt" o:bullet="t">
        <v:imagedata r:id="rId2" o:title="BD10297_"/>
      </v:shape>
    </w:pict>
  </w:numPicBullet>
  <w:abstractNum w:abstractNumId="0" w15:restartNumberingAfterBreak="0">
    <w:nsid w:val="03F21C66"/>
    <w:multiLevelType w:val="singleLevel"/>
    <w:tmpl w:val="EF5E7D8C"/>
    <w:lvl w:ilvl="0">
      <w:start w:val="1"/>
      <w:numFmt w:val="bullet"/>
      <w:lvlText w:val=""/>
      <w:lvlJc w:val="left"/>
      <w:pPr>
        <w:tabs>
          <w:tab w:val="num" w:pos="360"/>
        </w:tabs>
        <w:ind w:left="360" w:hanging="360"/>
      </w:pPr>
      <w:rPr>
        <w:rFonts w:ascii="Monotype Sorts" w:hAnsi="Monotype Sorts" w:hint="default"/>
        <w:b w:val="0"/>
        <w:i w:val="0"/>
        <w:sz w:val="24"/>
      </w:rPr>
    </w:lvl>
  </w:abstractNum>
  <w:abstractNum w:abstractNumId="1" w15:restartNumberingAfterBreak="0">
    <w:nsid w:val="0B0C069F"/>
    <w:multiLevelType w:val="hybridMultilevel"/>
    <w:tmpl w:val="74B4B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2109B"/>
    <w:multiLevelType w:val="hybridMultilevel"/>
    <w:tmpl w:val="ACCCB696"/>
    <w:lvl w:ilvl="0" w:tplc="DF428F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F7313"/>
    <w:multiLevelType w:val="hybridMultilevel"/>
    <w:tmpl w:val="BB20738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B7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A6D0A9D"/>
    <w:multiLevelType w:val="hybridMultilevel"/>
    <w:tmpl w:val="BBAA1F1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6" w15:restartNumberingAfterBreak="0">
    <w:nsid w:val="1B3B4A0A"/>
    <w:multiLevelType w:val="hybridMultilevel"/>
    <w:tmpl w:val="6FAE077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7" w15:restartNumberingAfterBreak="0">
    <w:nsid w:val="1CB21CD6"/>
    <w:multiLevelType w:val="hybridMultilevel"/>
    <w:tmpl w:val="F416A7A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5333E"/>
    <w:multiLevelType w:val="hybridMultilevel"/>
    <w:tmpl w:val="9ABA39A0"/>
    <w:lvl w:ilvl="0" w:tplc="DE8C3C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35C19"/>
    <w:multiLevelType w:val="hybridMultilevel"/>
    <w:tmpl w:val="EE889CCE"/>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33116"/>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7BC1614"/>
    <w:multiLevelType w:val="hybridMultilevel"/>
    <w:tmpl w:val="48262EF4"/>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D240A2D"/>
    <w:multiLevelType w:val="hybridMultilevel"/>
    <w:tmpl w:val="65BA16B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4165C"/>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3352A95"/>
    <w:multiLevelType w:val="hybridMultilevel"/>
    <w:tmpl w:val="8444A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124DF0"/>
    <w:multiLevelType w:val="hybridMultilevel"/>
    <w:tmpl w:val="63AC2746"/>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5">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5B76394"/>
    <w:multiLevelType w:val="hybridMultilevel"/>
    <w:tmpl w:val="676E6F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D85EF3"/>
    <w:multiLevelType w:val="hybridMultilevel"/>
    <w:tmpl w:val="F3F6C51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67FCB"/>
    <w:multiLevelType w:val="hybridMultilevel"/>
    <w:tmpl w:val="45CADB0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81BDD"/>
    <w:multiLevelType w:val="hybridMultilevel"/>
    <w:tmpl w:val="52E4889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56493"/>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7F41C20"/>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8A2239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B35646B"/>
    <w:multiLevelType w:val="hybridMultilevel"/>
    <w:tmpl w:val="D8FA7A44"/>
    <w:lvl w:ilvl="0" w:tplc="8D52107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1D17C5"/>
    <w:multiLevelType w:val="singleLevel"/>
    <w:tmpl w:val="A86A91F8"/>
    <w:lvl w:ilvl="0">
      <w:start w:val="6"/>
      <w:numFmt w:val="bullet"/>
      <w:lvlText w:val="-"/>
      <w:lvlJc w:val="left"/>
      <w:pPr>
        <w:tabs>
          <w:tab w:val="num" w:pos="360"/>
        </w:tabs>
        <w:ind w:left="360" w:hanging="360"/>
      </w:pPr>
      <w:rPr>
        <w:rFonts w:hint="default"/>
      </w:rPr>
    </w:lvl>
  </w:abstractNum>
  <w:abstractNum w:abstractNumId="26" w15:restartNumberingAfterBreak="0">
    <w:nsid w:val="527354E7"/>
    <w:multiLevelType w:val="hybridMultilevel"/>
    <w:tmpl w:val="5930E93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11F24"/>
    <w:multiLevelType w:val="hybridMultilevel"/>
    <w:tmpl w:val="254E8A7C"/>
    <w:lvl w:ilvl="0" w:tplc="E8B6335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617AA7"/>
    <w:multiLevelType w:val="singleLevel"/>
    <w:tmpl w:val="040C000F"/>
    <w:lvl w:ilvl="0">
      <w:start w:val="1"/>
      <w:numFmt w:val="decimal"/>
      <w:lvlText w:val="%1."/>
      <w:lvlJc w:val="left"/>
      <w:pPr>
        <w:tabs>
          <w:tab w:val="num" w:pos="360"/>
        </w:tabs>
        <w:ind w:left="360" w:hanging="360"/>
      </w:pPr>
    </w:lvl>
  </w:abstractNum>
  <w:abstractNum w:abstractNumId="29" w15:restartNumberingAfterBreak="0">
    <w:nsid w:val="56A244D2"/>
    <w:multiLevelType w:val="hybridMultilevel"/>
    <w:tmpl w:val="30FA50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98437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0D21EED"/>
    <w:multiLevelType w:val="hybridMultilevel"/>
    <w:tmpl w:val="BC74558E"/>
    <w:lvl w:ilvl="0" w:tplc="040C0007">
      <w:start w:val="1"/>
      <w:numFmt w:val="bullet"/>
      <w:lvlText w:val=""/>
      <w:lvlPicBulletId w:val="0"/>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13F6E2D"/>
    <w:multiLevelType w:val="hybridMultilevel"/>
    <w:tmpl w:val="C63ED8D4"/>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627B4708"/>
    <w:multiLevelType w:val="hybridMultilevel"/>
    <w:tmpl w:val="3C7A92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2C27C55"/>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98D0D76"/>
    <w:multiLevelType w:val="hybridMultilevel"/>
    <w:tmpl w:val="93328F4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C3ECE"/>
    <w:multiLevelType w:val="hybridMultilevel"/>
    <w:tmpl w:val="721AC832"/>
    <w:lvl w:ilvl="0" w:tplc="E160A86C">
      <w:start w:val="1"/>
      <w:numFmt w:val="bullet"/>
      <w:lvlText w:val=""/>
      <w:lvlJc w:val="left"/>
      <w:pPr>
        <w:tabs>
          <w:tab w:val="num" w:pos="1077"/>
        </w:tabs>
        <w:ind w:left="1077" w:hanging="360"/>
      </w:pPr>
      <w:rPr>
        <w:rFonts w:ascii="Wingdings" w:hAnsi="Wingdings"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6DF653C8"/>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0302863"/>
    <w:multiLevelType w:val="singleLevel"/>
    <w:tmpl w:val="040C000F"/>
    <w:lvl w:ilvl="0">
      <w:start w:val="1"/>
      <w:numFmt w:val="decimal"/>
      <w:lvlText w:val="%1."/>
      <w:lvlJc w:val="left"/>
      <w:pPr>
        <w:tabs>
          <w:tab w:val="num" w:pos="360"/>
        </w:tabs>
        <w:ind w:left="360" w:hanging="360"/>
      </w:pPr>
    </w:lvl>
  </w:abstractNum>
  <w:abstractNum w:abstractNumId="39"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E10BA1"/>
    <w:multiLevelType w:val="hybridMultilevel"/>
    <w:tmpl w:val="B6488BAA"/>
    <w:lvl w:ilvl="0" w:tplc="6E504B8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47A6C"/>
    <w:multiLevelType w:val="hybridMultilevel"/>
    <w:tmpl w:val="903610EA"/>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4DD1910"/>
    <w:multiLevelType w:val="hybridMultilevel"/>
    <w:tmpl w:val="60EEF618"/>
    <w:lvl w:ilvl="0" w:tplc="4E44E6B0">
      <w:start w:val="5"/>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77F8F"/>
    <w:multiLevelType w:val="singleLevel"/>
    <w:tmpl w:val="040C000F"/>
    <w:lvl w:ilvl="0">
      <w:start w:val="1"/>
      <w:numFmt w:val="decimal"/>
      <w:lvlText w:val="%1."/>
      <w:lvlJc w:val="left"/>
      <w:pPr>
        <w:tabs>
          <w:tab w:val="num" w:pos="360"/>
        </w:tabs>
        <w:ind w:left="360" w:hanging="360"/>
      </w:pPr>
    </w:lvl>
  </w:abstractNum>
  <w:abstractNum w:abstractNumId="44" w15:restartNumberingAfterBreak="0">
    <w:nsid w:val="77D153EB"/>
    <w:multiLevelType w:val="singleLevel"/>
    <w:tmpl w:val="A86A91F8"/>
    <w:lvl w:ilvl="0">
      <w:start w:val="6"/>
      <w:numFmt w:val="bullet"/>
      <w:lvlText w:val="-"/>
      <w:lvlJc w:val="left"/>
      <w:pPr>
        <w:tabs>
          <w:tab w:val="num" w:pos="360"/>
        </w:tabs>
        <w:ind w:left="360" w:hanging="360"/>
      </w:pPr>
      <w:rPr>
        <w:rFonts w:hint="default"/>
      </w:rPr>
    </w:lvl>
  </w:abstractNum>
  <w:abstractNum w:abstractNumId="45" w15:restartNumberingAfterBreak="0">
    <w:nsid w:val="7B61009E"/>
    <w:multiLevelType w:val="singleLevel"/>
    <w:tmpl w:val="A86A91F8"/>
    <w:lvl w:ilvl="0">
      <w:start w:val="6"/>
      <w:numFmt w:val="bullet"/>
      <w:lvlText w:val="-"/>
      <w:lvlJc w:val="left"/>
      <w:pPr>
        <w:tabs>
          <w:tab w:val="num" w:pos="360"/>
        </w:tabs>
        <w:ind w:left="360" w:hanging="360"/>
      </w:pPr>
      <w:rPr>
        <w:rFonts w:hint="default"/>
      </w:rPr>
    </w:lvl>
  </w:abstractNum>
  <w:abstractNum w:abstractNumId="46" w15:restartNumberingAfterBreak="0">
    <w:nsid w:val="7BCC05DB"/>
    <w:multiLevelType w:val="hybridMultilevel"/>
    <w:tmpl w:val="6FBAA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965543"/>
    <w:multiLevelType w:val="hybridMultilevel"/>
    <w:tmpl w:val="DC983ADC"/>
    <w:lvl w:ilvl="0" w:tplc="F50434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28"/>
  </w:num>
  <w:num w:numId="4">
    <w:abstractNumId w:val="23"/>
  </w:num>
  <w:num w:numId="5">
    <w:abstractNumId w:val="13"/>
  </w:num>
  <w:num w:numId="6">
    <w:abstractNumId w:val="21"/>
  </w:num>
  <w:num w:numId="7">
    <w:abstractNumId w:val="4"/>
  </w:num>
  <w:num w:numId="8">
    <w:abstractNumId w:val="37"/>
  </w:num>
  <w:num w:numId="9">
    <w:abstractNumId w:val="34"/>
  </w:num>
  <w:num w:numId="10">
    <w:abstractNumId w:val="10"/>
  </w:num>
  <w:num w:numId="11">
    <w:abstractNumId w:val="22"/>
  </w:num>
  <w:num w:numId="12">
    <w:abstractNumId w:val="30"/>
  </w:num>
  <w:num w:numId="13">
    <w:abstractNumId w:val="38"/>
  </w:num>
  <w:num w:numId="14">
    <w:abstractNumId w:val="11"/>
  </w:num>
  <w:num w:numId="15">
    <w:abstractNumId w:val="41"/>
  </w:num>
  <w:num w:numId="16">
    <w:abstractNumId w:val="35"/>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8"/>
  </w:num>
  <w:num w:numId="20">
    <w:abstractNumId w:val="25"/>
  </w:num>
  <w:num w:numId="21">
    <w:abstractNumId w:val="44"/>
  </w:num>
  <w:num w:numId="22">
    <w:abstractNumId w:val="45"/>
  </w:num>
  <w:num w:numId="23">
    <w:abstractNumId w:val="19"/>
  </w:num>
  <w:num w:numId="24">
    <w:abstractNumId w:val="9"/>
  </w:num>
  <w:num w:numId="25">
    <w:abstractNumId w:val="7"/>
  </w:num>
  <w:num w:numId="26">
    <w:abstractNumId w:val="33"/>
  </w:num>
  <w:num w:numId="27">
    <w:abstractNumId w:val="15"/>
  </w:num>
  <w:num w:numId="28">
    <w:abstractNumId w:val="42"/>
  </w:num>
  <w:num w:numId="29">
    <w:abstractNumId w:val="3"/>
  </w:num>
  <w:num w:numId="30">
    <w:abstractNumId w:val="6"/>
  </w:num>
  <w:num w:numId="31">
    <w:abstractNumId w:val="5"/>
  </w:num>
  <w:num w:numId="32">
    <w:abstractNumId w:val="40"/>
  </w:num>
  <w:num w:numId="33">
    <w:abstractNumId w:val="36"/>
  </w:num>
  <w:num w:numId="34">
    <w:abstractNumId w:val="20"/>
  </w:num>
  <w:num w:numId="35">
    <w:abstractNumId w:val="26"/>
  </w:num>
  <w:num w:numId="36">
    <w:abstractNumId w:val="31"/>
  </w:num>
  <w:num w:numId="37">
    <w:abstractNumId w:val="29"/>
  </w:num>
  <w:num w:numId="38">
    <w:abstractNumId w:val="14"/>
  </w:num>
  <w:num w:numId="39">
    <w:abstractNumId w:val="1"/>
  </w:num>
  <w:num w:numId="40">
    <w:abstractNumId w:val="46"/>
  </w:num>
  <w:num w:numId="41">
    <w:abstractNumId w:val="12"/>
  </w:num>
  <w:num w:numId="42">
    <w:abstractNumId w:val="39"/>
  </w:num>
  <w:num w:numId="43">
    <w:abstractNumId w:val="16"/>
  </w:num>
  <w:num w:numId="44">
    <w:abstractNumId w:val="24"/>
  </w:num>
  <w:num w:numId="45">
    <w:abstractNumId w:val="8"/>
  </w:num>
  <w:num w:numId="46">
    <w:abstractNumId w:val="2"/>
  </w:num>
  <w:num w:numId="47">
    <w:abstractNumId w:val="27"/>
  </w:num>
  <w:num w:numId="48">
    <w:abstractNumId w:val="47"/>
  </w:num>
  <w:num w:numId="4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AE"/>
    <w:rsid w:val="00002713"/>
    <w:rsid w:val="00007687"/>
    <w:rsid w:val="000103DA"/>
    <w:rsid w:val="00015884"/>
    <w:rsid w:val="00017786"/>
    <w:rsid w:val="00017819"/>
    <w:rsid w:val="0002336A"/>
    <w:rsid w:val="00023FEE"/>
    <w:rsid w:val="00025950"/>
    <w:rsid w:val="00032C45"/>
    <w:rsid w:val="00036445"/>
    <w:rsid w:val="0003757E"/>
    <w:rsid w:val="0004218C"/>
    <w:rsid w:val="00043517"/>
    <w:rsid w:val="0004686D"/>
    <w:rsid w:val="000546AE"/>
    <w:rsid w:val="00056AD3"/>
    <w:rsid w:val="0006054D"/>
    <w:rsid w:val="00067BF5"/>
    <w:rsid w:val="00076F18"/>
    <w:rsid w:val="000823F0"/>
    <w:rsid w:val="00086C39"/>
    <w:rsid w:val="00093059"/>
    <w:rsid w:val="00094A23"/>
    <w:rsid w:val="00094BB7"/>
    <w:rsid w:val="000A43E6"/>
    <w:rsid w:val="000A732B"/>
    <w:rsid w:val="000B131B"/>
    <w:rsid w:val="000B5647"/>
    <w:rsid w:val="000C1288"/>
    <w:rsid w:val="000E3F2F"/>
    <w:rsid w:val="000F0617"/>
    <w:rsid w:val="000F3B9E"/>
    <w:rsid w:val="000F3E52"/>
    <w:rsid w:val="000F576C"/>
    <w:rsid w:val="000F739A"/>
    <w:rsid w:val="0011798F"/>
    <w:rsid w:val="0012473C"/>
    <w:rsid w:val="001249CF"/>
    <w:rsid w:val="001253EB"/>
    <w:rsid w:val="00130469"/>
    <w:rsid w:val="00132BDA"/>
    <w:rsid w:val="00133BF4"/>
    <w:rsid w:val="001518C8"/>
    <w:rsid w:val="00151AD8"/>
    <w:rsid w:val="00163180"/>
    <w:rsid w:val="00172E9E"/>
    <w:rsid w:val="001757DC"/>
    <w:rsid w:val="00176402"/>
    <w:rsid w:val="00180C00"/>
    <w:rsid w:val="00182308"/>
    <w:rsid w:val="001851F7"/>
    <w:rsid w:val="00186F53"/>
    <w:rsid w:val="00187780"/>
    <w:rsid w:val="00197B8B"/>
    <w:rsid w:val="001A3C6F"/>
    <w:rsid w:val="001B4BE1"/>
    <w:rsid w:val="001B52A2"/>
    <w:rsid w:val="001B7564"/>
    <w:rsid w:val="001C065C"/>
    <w:rsid w:val="001D2F00"/>
    <w:rsid w:val="001E55A8"/>
    <w:rsid w:val="001E6397"/>
    <w:rsid w:val="001F0DE5"/>
    <w:rsid w:val="001F5BBD"/>
    <w:rsid w:val="00206562"/>
    <w:rsid w:val="00212E09"/>
    <w:rsid w:val="002214C1"/>
    <w:rsid w:val="00230842"/>
    <w:rsid w:val="00245495"/>
    <w:rsid w:val="0025158E"/>
    <w:rsid w:val="00260BF2"/>
    <w:rsid w:val="002639BC"/>
    <w:rsid w:val="00281CBF"/>
    <w:rsid w:val="0028769C"/>
    <w:rsid w:val="00292350"/>
    <w:rsid w:val="00295025"/>
    <w:rsid w:val="002A4A24"/>
    <w:rsid w:val="002A7042"/>
    <w:rsid w:val="002B2444"/>
    <w:rsid w:val="002B5274"/>
    <w:rsid w:val="002C153B"/>
    <w:rsid w:val="002C4173"/>
    <w:rsid w:val="002C48B2"/>
    <w:rsid w:val="002C5D7F"/>
    <w:rsid w:val="002D0A3A"/>
    <w:rsid w:val="002D0B48"/>
    <w:rsid w:val="002D276B"/>
    <w:rsid w:val="002D39C7"/>
    <w:rsid w:val="002D6339"/>
    <w:rsid w:val="002D6C3E"/>
    <w:rsid w:val="002E20E4"/>
    <w:rsid w:val="002E38F9"/>
    <w:rsid w:val="002E39AF"/>
    <w:rsid w:val="002E6F24"/>
    <w:rsid w:val="002F7912"/>
    <w:rsid w:val="00304010"/>
    <w:rsid w:val="003049E7"/>
    <w:rsid w:val="00315FCD"/>
    <w:rsid w:val="00320B3B"/>
    <w:rsid w:val="003307BD"/>
    <w:rsid w:val="003312CF"/>
    <w:rsid w:val="00332FCE"/>
    <w:rsid w:val="00341D95"/>
    <w:rsid w:val="00347EEC"/>
    <w:rsid w:val="00350A68"/>
    <w:rsid w:val="00351E7C"/>
    <w:rsid w:val="003520B4"/>
    <w:rsid w:val="00352BCC"/>
    <w:rsid w:val="00353571"/>
    <w:rsid w:val="00355183"/>
    <w:rsid w:val="00355DA6"/>
    <w:rsid w:val="00361EC5"/>
    <w:rsid w:val="003621B9"/>
    <w:rsid w:val="00365214"/>
    <w:rsid w:val="00366C19"/>
    <w:rsid w:val="00366D0E"/>
    <w:rsid w:val="0037455F"/>
    <w:rsid w:val="00374D8C"/>
    <w:rsid w:val="00377EE8"/>
    <w:rsid w:val="003815B2"/>
    <w:rsid w:val="00382C49"/>
    <w:rsid w:val="003849C4"/>
    <w:rsid w:val="00387C29"/>
    <w:rsid w:val="003A4D43"/>
    <w:rsid w:val="003B40E5"/>
    <w:rsid w:val="003B47FE"/>
    <w:rsid w:val="003C1EB7"/>
    <w:rsid w:val="003C2DA1"/>
    <w:rsid w:val="003C76D3"/>
    <w:rsid w:val="003C7D5D"/>
    <w:rsid w:val="003C7E0C"/>
    <w:rsid w:val="003D32CE"/>
    <w:rsid w:val="003D4D72"/>
    <w:rsid w:val="003D79AF"/>
    <w:rsid w:val="003E77FD"/>
    <w:rsid w:val="003F21BD"/>
    <w:rsid w:val="003F32C9"/>
    <w:rsid w:val="003F45FE"/>
    <w:rsid w:val="003F711D"/>
    <w:rsid w:val="00403FFB"/>
    <w:rsid w:val="00404D85"/>
    <w:rsid w:val="004052E9"/>
    <w:rsid w:val="004103ED"/>
    <w:rsid w:val="00411B0E"/>
    <w:rsid w:val="00411CDE"/>
    <w:rsid w:val="00413736"/>
    <w:rsid w:val="00413FE2"/>
    <w:rsid w:val="0041772D"/>
    <w:rsid w:val="00421160"/>
    <w:rsid w:val="004221BF"/>
    <w:rsid w:val="00432291"/>
    <w:rsid w:val="004359B4"/>
    <w:rsid w:val="004374F8"/>
    <w:rsid w:val="00445450"/>
    <w:rsid w:val="0045173B"/>
    <w:rsid w:val="0045337C"/>
    <w:rsid w:val="00460660"/>
    <w:rsid w:val="00462A63"/>
    <w:rsid w:val="0046380E"/>
    <w:rsid w:val="00463EC0"/>
    <w:rsid w:val="00466AC4"/>
    <w:rsid w:val="00474431"/>
    <w:rsid w:val="00483D80"/>
    <w:rsid w:val="0048676D"/>
    <w:rsid w:val="00496FAE"/>
    <w:rsid w:val="004A4AF6"/>
    <w:rsid w:val="004A7F92"/>
    <w:rsid w:val="004B1453"/>
    <w:rsid w:val="004B4932"/>
    <w:rsid w:val="004B7DB7"/>
    <w:rsid w:val="004C6A0A"/>
    <w:rsid w:val="004C7172"/>
    <w:rsid w:val="004D22FD"/>
    <w:rsid w:val="004D4738"/>
    <w:rsid w:val="004E2036"/>
    <w:rsid w:val="004E6569"/>
    <w:rsid w:val="004E7558"/>
    <w:rsid w:val="004F5674"/>
    <w:rsid w:val="0050306E"/>
    <w:rsid w:val="0050399F"/>
    <w:rsid w:val="00505F0C"/>
    <w:rsid w:val="00516FBB"/>
    <w:rsid w:val="005235A3"/>
    <w:rsid w:val="0052392C"/>
    <w:rsid w:val="00526614"/>
    <w:rsid w:val="005361B7"/>
    <w:rsid w:val="00547F68"/>
    <w:rsid w:val="005545B0"/>
    <w:rsid w:val="0056075D"/>
    <w:rsid w:val="005648B0"/>
    <w:rsid w:val="005666D7"/>
    <w:rsid w:val="00571B14"/>
    <w:rsid w:val="00572D68"/>
    <w:rsid w:val="0057613D"/>
    <w:rsid w:val="005827F7"/>
    <w:rsid w:val="005831A0"/>
    <w:rsid w:val="005948BA"/>
    <w:rsid w:val="00595ACB"/>
    <w:rsid w:val="005977B1"/>
    <w:rsid w:val="005A25A2"/>
    <w:rsid w:val="005A54F8"/>
    <w:rsid w:val="005B140E"/>
    <w:rsid w:val="005B1FD3"/>
    <w:rsid w:val="005C461A"/>
    <w:rsid w:val="005C486B"/>
    <w:rsid w:val="005D3C46"/>
    <w:rsid w:val="005D6C35"/>
    <w:rsid w:val="005D7BED"/>
    <w:rsid w:val="005E2F55"/>
    <w:rsid w:val="005E3760"/>
    <w:rsid w:val="005E42DA"/>
    <w:rsid w:val="005F1454"/>
    <w:rsid w:val="005F26E7"/>
    <w:rsid w:val="005F3E2C"/>
    <w:rsid w:val="005F3FD8"/>
    <w:rsid w:val="005F73F8"/>
    <w:rsid w:val="006110F0"/>
    <w:rsid w:val="006135B6"/>
    <w:rsid w:val="00621A58"/>
    <w:rsid w:val="00621F3E"/>
    <w:rsid w:val="006316F7"/>
    <w:rsid w:val="006358BE"/>
    <w:rsid w:val="00642A9F"/>
    <w:rsid w:val="00643D2C"/>
    <w:rsid w:val="0064646A"/>
    <w:rsid w:val="00666942"/>
    <w:rsid w:val="0067041A"/>
    <w:rsid w:val="006750B2"/>
    <w:rsid w:val="00680826"/>
    <w:rsid w:val="00681906"/>
    <w:rsid w:val="00681F2D"/>
    <w:rsid w:val="00683860"/>
    <w:rsid w:val="00683AC6"/>
    <w:rsid w:val="006860BD"/>
    <w:rsid w:val="00690EAD"/>
    <w:rsid w:val="006B21A3"/>
    <w:rsid w:val="006C12F8"/>
    <w:rsid w:val="006C15AA"/>
    <w:rsid w:val="006C2E79"/>
    <w:rsid w:val="006C4799"/>
    <w:rsid w:val="006C58DE"/>
    <w:rsid w:val="006D7E24"/>
    <w:rsid w:val="006D7EDA"/>
    <w:rsid w:val="006E2116"/>
    <w:rsid w:val="006E371D"/>
    <w:rsid w:val="006E4761"/>
    <w:rsid w:val="006E6232"/>
    <w:rsid w:val="006F2111"/>
    <w:rsid w:val="006F5F2E"/>
    <w:rsid w:val="00707621"/>
    <w:rsid w:val="00713725"/>
    <w:rsid w:val="00715BAA"/>
    <w:rsid w:val="00721A3B"/>
    <w:rsid w:val="00723F6B"/>
    <w:rsid w:val="00732FE9"/>
    <w:rsid w:val="00740ADA"/>
    <w:rsid w:val="00744F8C"/>
    <w:rsid w:val="00746226"/>
    <w:rsid w:val="00750BDD"/>
    <w:rsid w:val="00756F04"/>
    <w:rsid w:val="00760EE6"/>
    <w:rsid w:val="00764EF9"/>
    <w:rsid w:val="007663C9"/>
    <w:rsid w:val="00767CC9"/>
    <w:rsid w:val="00770075"/>
    <w:rsid w:val="007711A2"/>
    <w:rsid w:val="0077265A"/>
    <w:rsid w:val="007734FF"/>
    <w:rsid w:val="00775A8C"/>
    <w:rsid w:val="007768B0"/>
    <w:rsid w:val="007831F5"/>
    <w:rsid w:val="007856B6"/>
    <w:rsid w:val="007859C5"/>
    <w:rsid w:val="00786AC2"/>
    <w:rsid w:val="007A05CF"/>
    <w:rsid w:val="007A3F24"/>
    <w:rsid w:val="007A4792"/>
    <w:rsid w:val="007A640F"/>
    <w:rsid w:val="007B05EA"/>
    <w:rsid w:val="007B24E2"/>
    <w:rsid w:val="007B44AF"/>
    <w:rsid w:val="007B51B3"/>
    <w:rsid w:val="007B645A"/>
    <w:rsid w:val="007C1B95"/>
    <w:rsid w:val="007C3737"/>
    <w:rsid w:val="007C6237"/>
    <w:rsid w:val="007D0255"/>
    <w:rsid w:val="007E194E"/>
    <w:rsid w:val="007E27F9"/>
    <w:rsid w:val="007E40BE"/>
    <w:rsid w:val="007E4A17"/>
    <w:rsid w:val="007E4B9F"/>
    <w:rsid w:val="007E5DE1"/>
    <w:rsid w:val="007E6E03"/>
    <w:rsid w:val="007F0DEE"/>
    <w:rsid w:val="007F6239"/>
    <w:rsid w:val="00802C0F"/>
    <w:rsid w:val="00810596"/>
    <w:rsid w:val="00811167"/>
    <w:rsid w:val="00814120"/>
    <w:rsid w:val="00815BA4"/>
    <w:rsid w:val="008179D5"/>
    <w:rsid w:val="008256FB"/>
    <w:rsid w:val="0082590C"/>
    <w:rsid w:val="0083189A"/>
    <w:rsid w:val="00833ABD"/>
    <w:rsid w:val="0083610E"/>
    <w:rsid w:val="008406E3"/>
    <w:rsid w:val="008475BA"/>
    <w:rsid w:val="008506A0"/>
    <w:rsid w:val="00853F28"/>
    <w:rsid w:val="00857116"/>
    <w:rsid w:val="00873250"/>
    <w:rsid w:val="00873D9E"/>
    <w:rsid w:val="00874034"/>
    <w:rsid w:val="00882EC4"/>
    <w:rsid w:val="008950DA"/>
    <w:rsid w:val="00895C5F"/>
    <w:rsid w:val="00896408"/>
    <w:rsid w:val="008978BA"/>
    <w:rsid w:val="008A1DBE"/>
    <w:rsid w:val="008B423C"/>
    <w:rsid w:val="008B49F9"/>
    <w:rsid w:val="008B6685"/>
    <w:rsid w:val="008B6CED"/>
    <w:rsid w:val="008C3A89"/>
    <w:rsid w:val="008C3CD3"/>
    <w:rsid w:val="008C7233"/>
    <w:rsid w:val="008D0899"/>
    <w:rsid w:val="008D3C9E"/>
    <w:rsid w:val="008D41BF"/>
    <w:rsid w:val="008D606B"/>
    <w:rsid w:val="008E177C"/>
    <w:rsid w:val="008E5A42"/>
    <w:rsid w:val="008F7757"/>
    <w:rsid w:val="009027D0"/>
    <w:rsid w:val="009035E2"/>
    <w:rsid w:val="00903789"/>
    <w:rsid w:val="00911B73"/>
    <w:rsid w:val="009134BC"/>
    <w:rsid w:val="0092222E"/>
    <w:rsid w:val="0092641A"/>
    <w:rsid w:val="00931B6D"/>
    <w:rsid w:val="00936DBF"/>
    <w:rsid w:val="00944F8C"/>
    <w:rsid w:val="00951ADA"/>
    <w:rsid w:val="00961B02"/>
    <w:rsid w:val="009628F8"/>
    <w:rsid w:val="009658F9"/>
    <w:rsid w:val="009704F0"/>
    <w:rsid w:val="009754EA"/>
    <w:rsid w:val="00975EC4"/>
    <w:rsid w:val="00987545"/>
    <w:rsid w:val="009912C8"/>
    <w:rsid w:val="009944B8"/>
    <w:rsid w:val="00994CA2"/>
    <w:rsid w:val="009A3E45"/>
    <w:rsid w:val="009A5EA9"/>
    <w:rsid w:val="009A7356"/>
    <w:rsid w:val="009B072A"/>
    <w:rsid w:val="009B67A3"/>
    <w:rsid w:val="009C3122"/>
    <w:rsid w:val="009C4065"/>
    <w:rsid w:val="009E1E47"/>
    <w:rsid w:val="009E7147"/>
    <w:rsid w:val="009E7CE7"/>
    <w:rsid w:val="009F3F43"/>
    <w:rsid w:val="00A01D39"/>
    <w:rsid w:val="00A065BF"/>
    <w:rsid w:val="00A14E7F"/>
    <w:rsid w:val="00A156D7"/>
    <w:rsid w:val="00A16D48"/>
    <w:rsid w:val="00A21538"/>
    <w:rsid w:val="00A2288E"/>
    <w:rsid w:val="00A241F4"/>
    <w:rsid w:val="00A24533"/>
    <w:rsid w:val="00A30CFD"/>
    <w:rsid w:val="00A352A9"/>
    <w:rsid w:val="00A400FA"/>
    <w:rsid w:val="00A44724"/>
    <w:rsid w:val="00A45649"/>
    <w:rsid w:val="00A47A35"/>
    <w:rsid w:val="00A50D64"/>
    <w:rsid w:val="00A5124B"/>
    <w:rsid w:val="00A569B6"/>
    <w:rsid w:val="00A57B03"/>
    <w:rsid w:val="00A6190E"/>
    <w:rsid w:val="00A63564"/>
    <w:rsid w:val="00A6410B"/>
    <w:rsid w:val="00A64C87"/>
    <w:rsid w:val="00A65D6C"/>
    <w:rsid w:val="00A67D0E"/>
    <w:rsid w:val="00A70299"/>
    <w:rsid w:val="00A703AB"/>
    <w:rsid w:val="00A72547"/>
    <w:rsid w:val="00A77D99"/>
    <w:rsid w:val="00A84D8B"/>
    <w:rsid w:val="00A86FE3"/>
    <w:rsid w:val="00A87226"/>
    <w:rsid w:val="00A9554E"/>
    <w:rsid w:val="00AA203C"/>
    <w:rsid w:val="00AB788D"/>
    <w:rsid w:val="00AC1D9A"/>
    <w:rsid w:val="00AC5862"/>
    <w:rsid w:val="00AD0D29"/>
    <w:rsid w:val="00AD1597"/>
    <w:rsid w:val="00AE51C2"/>
    <w:rsid w:val="00AF0078"/>
    <w:rsid w:val="00AF110C"/>
    <w:rsid w:val="00AF2E1E"/>
    <w:rsid w:val="00AF34FE"/>
    <w:rsid w:val="00B017A6"/>
    <w:rsid w:val="00B04D58"/>
    <w:rsid w:val="00B16C9B"/>
    <w:rsid w:val="00B17C5F"/>
    <w:rsid w:val="00B201AB"/>
    <w:rsid w:val="00B256D4"/>
    <w:rsid w:val="00B328A9"/>
    <w:rsid w:val="00B37FB7"/>
    <w:rsid w:val="00B40732"/>
    <w:rsid w:val="00B5107C"/>
    <w:rsid w:val="00B51411"/>
    <w:rsid w:val="00B52280"/>
    <w:rsid w:val="00B527CB"/>
    <w:rsid w:val="00B55231"/>
    <w:rsid w:val="00B608B5"/>
    <w:rsid w:val="00B65D32"/>
    <w:rsid w:val="00B66286"/>
    <w:rsid w:val="00B73914"/>
    <w:rsid w:val="00B75B90"/>
    <w:rsid w:val="00B92DD1"/>
    <w:rsid w:val="00B952F6"/>
    <w:rsid w:val="00B95F93"/>
    <w:rsid w:val="00BA3499"/>
    <w:rsid w:val="00BA6366"/>
    <w:rsid w:val="00BA7E21"/>
    <w:rsid w:val="00BC0F81"/>
    <w:rsid w:val="00BC4B20"/>
    <w:rsid w:val="00BD1BC8"/>
    <w:rsid w:val="00BD27D7"/>
    <w:rsid w:val="00BD667C"/>
    <w:rsid w:val="00BD7994"/>
    <w:rsid w:val="00BE027D"/>
    <w:rsid w:val="00BE28CD"/>
    <w:rsid w:val="00BE4E69"/>
    <w:rsid w:val="00BE63A5"/>
    <w:rsid w:val="00BE724C"/>
    <w:rsid w:val="00BF307F"/>
    <w:rsid w:val="00BF3C5F"/>
    <w:rsid w:val="00C01695"/>
    <w:rsid w:val="00C03430"/>
    <w:rsid w:val="00C05533"/>
    <w:rsid w:val="00C150EA"/>
    <w:rsid w:val="00C21A31"/>
    <w:rsid w:val="00C24D3C"/>
    <w:rsid w:val="00C364A3"/>
    <w:rsid w:val="00C43A7B"/>
    <w:rsid w:val="00C50D41"/>
    <w:rsid w:val="00C51234"/>
    <w:rsid w:val="00C550F1"/>
    <w:rsid w:val="00C629FE"/>
    <w:rsid w:val="00C64EA6"/>
    <w:rsid w:val="00C65141"/>
    <w:rsid w:val="00C70A36"/>
    <w:rsid w:val="00C70FE6"/>
    <w:rsid w:val="00C75C63"/>
    <w:rsid w:val="00C8059B"/>
    <w:rsid w:val="00C93A39"/>
    <w:rsid w:val="00C94C8C"/>
    <w:rsid w:val="00C9539C"/>
    <w:rsid w:val="00CA0E8A"/>
    <w:rsid w:val="00CA2280"/>
    <w:rsid w:val="00CA3762"/>
    <w:rsid w:val="00CA3BD7"/>
    <w:rsid w:val="00CB457F"/>
    <w:rsid w:val="00CB4D94"/>
    <w:rsid w:val="00CC1B57"/>
    <w:rsid w:val="00CC7954"/>
    <w:rsid w:val="00CD1B9A"/>
    <w:rsid w:val="00CD7DAA"/>
    <w:rsid w:val="00CE12F8"/>
    <w:rsid w:val="00CE2C1A"/>
    <w:rsid w:val="00CE2C3B"/>
    <w:rsid w:val="00CF0B89"/>
    <w:rsid w:val="00CF3A91"/>
    <w:rsid w:val="00CF5E03"/>
    <w:rsid w:val="00D018E7"/>
    <w:rsid w:val="00D01C3A"/>
    <w:rsid w:val="00D055E2"/>
    <w:rsid w:val="00D245AA"/>
    <w:rsid w:val="00D31944"/>
    <w:rsid w:val="00D336C0"/>
    <w:rsid w:val="00D33DCF"/>
    <w:rsid w:val="00D37E7D"/>
    <w:rsid w:val="00D731E5"/>
    <w:rsid w:val="00D839C1"/>
    <w:rsid w:val="00D858F6"/>
    <w:rsid w:val="00D85FDF"/>
    <w:rsid w:val="00D87939"/>
    <w:rsid w:val="00D91406"/>
    <w:rsid w:val="00D94C0B"/>
    <w:rsid w:val="00DA1E32"/>
    <w:rsid w:val="00DA5123"/>
    <w:rsid w:val="00DA6A22"/>
    <w:rsid w:val="00DB38F0"/>
    <w:rsid w:val="00DB64BE"/>
    <w:rsid w:val="00DC4AE8"/>
    <w:rsid w:val="00DC7ABB"/>
    <w:rsid w:val="00DD1854"/>
    <w:rsid w:val="00DD7787"/>
    <w:rsid w:val="00DE30FD"/>
    <w:rsid w:val="00DE3B81"/>
    <w:rsid w:val="00DE4248"/>
    <w:rsid w:val="00DF0183"/>
    <w:rsid w:val="00DF1326"/>
    <w:rsid w:val="00DF5F83"/>
    <w:rsid w:val="00DF602F"/>
    <w:rsid w:val="00DF7D82"/>
    <w:rsid w:val="00E07147"/>
    <w:rsid w:val="00E11BB8"/>
    <w:rsid w:val="00E11EA5"/>
    <w:rsid w:val="00E16266"/>
    <w:rsid w:val="00E21F50"/>
    <w:rsid w:val="00E26EE6"/>
    <w:rsid w:val="00E2737B"/>
    <w:rsid w:val="00E37309"/>
    <w:rsid w:val="00E40995"/>
    <w:rsid w:val="00E4371D"/>
    <w:rsid w:val="00E43AEA"/>
    <w:rsid w:val="00E44004"/>
    <w:rsid w:val="00E4793D"/>
    <w:rsid w:val="00E503A5"/>
    <w:rsid w:val="00E50836"/>
    <w:rsid w:val="00E54BC4"/>
    <w:rsid w:val="00E55F50"/>
    <w:rsid w:val="00E66F92"/>
    <w:rsid w:val="00E67BC1"/>
    <w:rsid w:val="00E7159A"/>
    <w:rsid w:val="00E71F57"/>
    <w:rsid w:val="00E7703D"/>
    <w:rsid w:val="00E77FC3"/>
    <w:rsid w:val="00E81732"/>
    <w:rsid w:val="00E84F6D"/>
    <w:rsid w:val="00E852CE"/>
    <w:rsid w:val="00E86EB6"/>
    <w:rsid w:val="00E978B3"/>
    <w:rsid w:val="00EA43B2"/>
    <w:rsid w:val="00EA6A78"/>
    <w:rsid w:val="00EA70AB"/>
    <w:rsid w:val="00EB073E"/>
    <w:rsid w:val="00EB4E4E"/>
    <w:rsid w:val="00EB6A64"/>
    <w:rsid w:val="00EC1498"/>
    <w:rsid w:val="00EC395C"/>
    <w:rsid w:val="00EC57CB"/>
    <w:rsid w:val="00ED4650"/>
    <w:rsid w:val="00ED500C"/>
    <w:rsid w:val="00EE3DC8"/>
    <w:rsid w:val="00EF0C15"/>
    <w:rsid w:val="00EF3002"/>
    <w:rsid w:val="00F101FA"/>
    <w:rsid w:val="00F10965"/>
    <w:rsid w:val="00F1220C"/>
    <w:rsid w:val="00F22E27"/>
    <w:rsid w:val="00F30D2C"/>
    <w:rsid w:val="00F3178F"/>
    <w:rsid w:val="00F53CCF"/>
    <w:rsid w:val="00F56CD4"/>
    <w:rsid w:val="00F62B8F"/>
    <w:rsid w:val="00F62E5D"/>
    <w:rsid w:val="00F66BC5"/>
    <w:rsid w:val="00F7141A"/>
    <w:rsid w:val="00F90508"/>
    <w:rsid w:val="00F90ED0"/>
    <w:rsid w:val="00F920A2"/>
    <w:rsid w:val="00F923E9"/>
    <w:rsid w:val="00FA0F02"/>
    <w:rsid w:val="00FA27F1"/>
    <w:rsid w:val="00FA3712"/>
    <w:rsid w:val="00FA55BF"/>
    <w:rsid w:val="00FA6E95"/>
    <w:rsid w:val="00FB7236"/>
    <w:rsid w:val="00FC2F1F"/>
    <w:rsid w:val="00FC3743"/>
    <w:rsid w:val="00FC62CC"/>
    <w:rsid w:val="00FD1F37"/>
    <w:rsid w:val="00FD3818"/>
    <w:rsid w:val="00FD3B4A"/>
    <w:rsid w:val="00FE1E7E"/>
    <w:rsid w:val="00FE3485"/>
    <w:rsid w:val="00FE5AE1"/>
    <w:rsid w:val="00FE7504"/>
    <w:rsid w:val="00FF183F"/>
    <w:rsid w:val="00FF483A"/>
    <w:rsid w:val="00FF6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EC046E-B287-4E86-909C-560ABB79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288"/>
  </w:style>
  <w:style w:type="paragraph" w:styleId="Titre1">
    <w:name w:val="heading 1"/>
    <w:basedOn w:val="Normal"/>
    <w:next w:val="Normal"/>
    <w:qFormat/>
    <w:pPr>
      <w:keepNext/>
      <w:jc w:val="center"/>
      <w:outlineLvl w:val="0"/>
    </w:pPr>
    <w:rPr>
      <w:rFonts w:ascii="Arial" w:hAnsi="Arial"/>
      <w:sz w:val="28"/>
    </w:rPr>
  </w:style>
  <w:style w:type="paragraph" w:styleId="Titre2">
    <w:name w:val="heading 2"/>
    <w:basedOn w:val="Normal"/>
    <w:next w:val="Normal"/>
    <w:qFormat/>
    <w:pPr>
      <w:keepNext/>
      <w:tabs>
        <w:tab w:val="left" w:pos="1701"/>
        <w:tab w:val="left" w:pos="2835"/>
      </w:tabs>
      <w:jc w:val="both"/>
      <w:outlineLvl w:val="1"/>
    </w:pPr>
    <w:rPr>
      <w:rFonts w:ascii="Arial" w:hAnsi="Arial"/>
      <w:b/>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jc w:val="both"/>
      <w:outlineLvl w:val="3"/>
    </w:pPr>
    <w:rPr>
      <w:rFonts w:ascii="Arial" w:hAnsi="Arial"/>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rFonts w:ascii="Arial" w:hAnsi="Arial"/>
      <w:i/>
      <w:u w:val="single"/>
    </w:rPr>
  </w:style>
  <w:style w:type="paragraph" w:styleId="Titre7">
    <w:name w:val="heading 7"/>
    <w:basedOn w:val="Normal"/>
    <w:next w:val="Normal"/>
    <w:qFormat/>
    <w:pPr>
      <w:keepNext/>
      <w:spacing w:before="120" w:after="120"/>
      <w:outlineLvl w:val="6"/>
    </w:pPr>
    <w:rPr>
      <w:rFonts w:ascii="Arial" w:hAnsi="Arial"/>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rFonts w:ascii="Arial" w:hAnsi="Arial"/>
      <w:b/>
      <w:i/>
      <w:sz w:val="24"/>
    </w:rPr>
  </w:style>
  <w:style w:type="paragraph" w:styleId="Retraitcorpsdetexte">
    <w:name w:val="Body Text Indent"/>
    <w:basedOn w:val="Normal"/>
    <w:pPr>
      <w:tabs>
        <w:tab w:val="left" w:pos="1701"/>
        <w:tab w:val="left" w:pos="2835"/>
      </w:tabs>
      <w:ind w:firstLine="567"/>
      <w:jc w:val="both"/>
    </w:pPr>
    <w:rPr>
      <w:rFonts w:ascii="Arial" w:hAnsi="Arial"/>
      <w:sz w:val="22"/>
    </w:rPr>
  </w:style>
  <w:style w:type="paragraph" w:styleId="Corpsdetexte2">
    <w:name w:val="Body Text 2"/>
    <w:basedOn w:val="Normal"/>
    <w:pPr>
      <w:tabs>
        <w:tab w:val="left" w:pos="2835"/>
      </w:tabs>
      <w:jc w:val="center"/>
    </w:pPr>
    <w:rPr>
      <w:rFonts w:ascii="Arial" w:hAnsi="Arial"/>
      <w:sz w:val="28"/>
    </w:rPr>
  </w:style>
  <w:style w:type="paragraph" w:styleId="Retraitcorpsdetexte2">
    <w:name w:val="Body Text Indent 2"/>
    <w:basedOn w:val="Normal"/>
    <w:pPr>
      <w:tabs>
        <w:tab w:val="left" w:pos="1701"/>
        <w:tab w:val="left" w:pos="2835"/>
      </w:tabs>
      <w:ind w:firstLine="709"/>
      <w:jc w:val="both"/>
    </w:pPr>
    <w:rPr>
      <w:rFonts w:ascii="Arial" w:hAnsi="Arial"/>
      <w:sz w:val="22"/>
    </w:r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styleId="Lienhypertexte">
    <w:name w:val="Hyperlink"/>
    <w:basedOn w:val="Policepardfaut"/>
    <w:rsid w:val="001D2F00"/>
    <w:rPr>
      <w:color w:val="0000FF" w:themeColor="hyperlink"/>
      <w:u w:val="single"/>
    </w:rPr>
  </w:style>
  <w:style w:type="character" w:styleId="Marquedecommentaire">
    <w:name w:val="annotation reference"/>
    <w:basedOn w:val="Policepardfaut"/>
    <w:rsid w:val="00A21538"/>
    <w:rPr>
      <w:sz w:val="16"/>
      <w:szCs w:val="16"/>
    </w:rPr>
  </w:style>
  <w:style w:type="paragraph" w:styleId="Commentaire">
    <w:name w:val="annotation text"/>
    <w:basedOn w:val="Normal"/>
    <w:link w:val="CommentaireCar"/>
    <w:rsid w:val="00A21538"/>
  </w:style>
  <w:style w:type="character" w:customStyle="1" w:styleId="CommentaireCar">
    <w:name w:val="Commentaire Car"/>
    <w:basedOn w:val="Policepardfaut"/>
    <w:link w:val="Commentaire"/>
    <w:rsid w:val="00A21538"/>
  </w:style>
  <w:style w:type="paragraph" w:styleId="Objetducommentaire">
    <w:name w:val="annotation subject"/>
    <w:basedOn w:val="Commentaire"/>
    <w:next w:val="Commentaire"/>
    <w:link w:val="ObjetducommentaireCar"/>
    <w:rsid w:val="00A21538"/>
    <w:rPr>
      <w:b/>
      <w:bCs/>
    </w:rPr>
  </w:style>
  <w:style w:type="character" w:customStyle="1" w:styleId="ObjetducommentaireCar">
    <w:name w:val="Objet du commentaire Car"/>
    <w:basedOn w:val="CommentaireCar"/>
    <w:link w:val="Objetducommentaire"/>
    <w:rsid w:val="00A21538"/>
    <w:rPr>
      <w:b/>
      <w:bCs/>
    </w:rPr>
  </w:style>
  <w:style w:type="character" w:styleId="Textedelespacerserv">
    <w:name w:val="Placeholder Text"/>
    <w:basedOn w:val="Policepardfaut"/>
    <w:uiPriority w:val="99"/>
    <w:semiHidden/>
    <w:rsid w:val="00666942"/>
    <w:rPr>
      <w:color w:val="808080"/>
    </w:rPr>
  </w:style>
  <w:style w:type="paragraph" w:customStyle="1" w:styleId="Classdetails">
    <w:name w:val="Class details"/>
    <w:basedOn w:val="Normal"/>
    <w:qFormat/>
    <w:rsid w:val="00F22E27"/>
    <w:pPr>
      <w:framePr w:hSpace="187" w:wrap="around" w:vAnchor="page" w:hAnchor="margin" w:y="2579"/>
      <w:spacing w:before="120"/>
      <w:ind w:left="720" w:hanging="720"/>
    </w:pPr>
    <w:rPr>
      <w:rFonts w:asciiTheme="minorHAnsi" w:eastAsia="Century Gothic" w:hAnsiTheme="minorHAnsi"/>
      <w:sz w:val="21"/>
      <w:szCs w:val="22"/>
      <w:lang w:val="en-US" w:eastAsia="en-US"/>
    </w:rPr>
  </w:style>
  <w:style w:type="paragraph" w:customStyle="1" w:styleId="Instructionstostudents">
    <w:name w:val="Instructions to students"/>
    <w:basedOn w:val="Normal"/>
    <w:qFormat/>
    <w:rsid w:val="009A7356"/>
    <w:pPr>
      <w:spacing w:before="120"/>
      <w:ind w:left="144"/>
    </w:pPr>
    <w:rPr>
      <w:rFonts w:asciiTheme="minorHAnsi" w:eastAsiaTheme="minorEastAsia" w:hAnsiTheme="minorHAnsi" w:cstheme="minorHAnsi"/>
      <w:sz w:val="21"/>
      <w:szCs w:val="22"/>
      <w:lang w:val="en-US" w:eastAsia="en-US"/>
    </w:rPr>
  </w:style>
  <w:style w:type="paragraph" w:customStyle="1" w:styleId="Questions">
    <w:name w:val="Questions"/>
    <w:basedOn w:val="Classdetails"/>
    <w:qFormat/>
    <w:rsid w:val="00F66BC5"/>
    <w:pPr>
      <w:framePr w:wrap="around" w:vAnchor="text" w:hAnchor="page" w:x="1585" w:y="1"/>
      <w:suppressOverlap/>
    </w:pPr>
    <w:rPr>
      <w:b/>
    </w:rPr>
  </w:style>
  <w:style w:type="paragraph" w:customStyle="1" w:styleId="Answers">
    <w:name w:val="Answers"/>
    <w:basedOn w:val="Classdetails"/>
    <w:qFormat/>
    <w:rsid w:val="00F66BC5"/>
    <w:pPr>
      <w:framePr w:wrap="around" w:vAnchor="text" w:hAnchor="page" w:x="1585" w:y="1"/>
      <w:suppressOverlap/>
    </w:pPr>
  </w:style>
  <w:style w:type="paragraph" w:customStyle="1" w:styleId="Answerletteringa">
    <w:name w:val="Answer lettering (a"/>
    <w:aliases w:val="b,c)"/>
    <w:basedOn w:val="Classdetails"/>
    <w:qFormat/>
    <w:rsid w:val="00F66BC5"/>
    <w:pPr>
      <w:framePr w:wrap="around" w:vAnchor="text" w:hAnchor="page" w:x="1585" w:y="1"/>
      <w:suppressOverlap/>
      <w:jc w:val="right"/>
    </w:pPr>
  </w:style>
  <w:style w:type="paragraph" w:customStyle="1" w:styleId="Questionnumbering">
    <w:name w:val="Question numbering"/>
    <w:basedOn w:val="Classdetails"/>
    <w:qFormat/>
    <w:rsid w:val="00F66BC5"/>
    <w:pPr>
      <w:framePr w:wrap="around" w:vAnchor="text" w:hAnchor="page" w:x="1585" w:y="1"/>
      <w:suppressOverlap/>
    </w:pPr>
  </w:style>
  <w:style w:type="character" w:customStyle="1" w:styleId="Sous-titreCar">
    <w:name w:val="Sous-titre Car"/>
    <w:basedOn w:val="Policepardfaut"/>
    <w:link w:val="Sous-titre"/>
    <w:rsid w:val="00B328A9"/>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803413D9634B08BBC59826464DE414"/>
        <w:category>
          <w:name w:val="Général"/>
          <w:gallery w:val="placeholder"/>
        </w:category>
        <w:types>
          <w:type w:val="bbPlcHdr"/>
        </w:types>
        <w:behaviors>
          <w:behavior w:val="content"/>
        </w:behaviors>
        <w:guid w:val="{C78817A1-E029-4469-89A0-8C2C7F3652B1}"/>
      </w:docPartPr>
      <w:docPartBody>
        <w:p w:rsidR="00205784" w:rsidRDefault="00D17F0D" w:rsidP="00D17F0D">
          <w:pPr>
            <w:pStyle w:val="BB803413D9634B08BBC59826464DE414"/>
          </w:pPr>
          <w:r>
            <w:t>[Type your name]</w:t>
          </w:r>
        </w:p>
      </w:docPartBody>
    </w:docPart>
    <w:docPart>
      <w:docPartPr>
        <w:name w:val="1ADBC299CE8F4140AC9FA92D5F8759BF"/>
        <w:category>
          <w:name w:val="Général"/>
          <w:gallery w:val="placeholder"/>
        </w:category>
        <w:types>
          <w:type w:val="bbPlcHdr"/>
        </w:types>
        <w:behaviors>
          <w:behavior w:val="content"/>
        </w:behaviors>
        <w:guid w:val="{55EFD1C7-E874-43AE-B6B6-10B86A9BDAEC}"/>
      </w:docPartPr>
      <w:docPartBody>
        <w:p w:rsidR="00205784" w:rsidRDefault="00D17F0D" w:rsidP="00D17F0D">
          <w:pPr>
            <w:pStyle w:val="1ADBC299CE8F4140AC9FA92D5F8759BF"/>
          </w:pPr>
          <w:r>
            <w:t>[Type your name]</w:t>
          </w:r>
        </w:p>
      </w:docPartBody>
    </w:docPart>
    <w:docPart>
      <w:docPartPr>
        <w:name w:val="19F8A8F94A454177AA129F62E5D8C127"/>
        <w:category>
          <w:name w:val="Général"/>
          <w:gallery w:val="placeholder"/>
        </w:category>
        <w:types>
          <w:type w:val="bbPlcHdr"/>
        </w:types>
        <w:behaviors>
          <w:behavior w:val="content"/>
        </w:behaviors>
        <w:guid w:val="{D02FD634-C96E-4DF3-A0F5-96E314FC0629}"/>
      </w:docPartPr>
      <w:docPartBody>
        <w:p w:rsidR="00205784" w:rsidRDefault="00D17F0D" w:rsidP="00D17F0D">
          <w:pPr>
            <w:pStyle w:val="19F8A8F94A454177AA129F62E5D8C127"/>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700"/>
    <w:rsid w:val="00205784"/>
    <w:rsid w:val="00C35700"/>
    <w:rsid w:val="00D17F0D"/>
    <w:rsid w:val="00FF6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7F0D"/>
    <w:rPr>
      <w:color w:val="808080"/>
    </w:rPr>
  </w:style>
  <w:style w:type="paragraph" w:customStyle="1" w:styleId="53825E79CFA84E12B71392BC1324A1FD">
    <w:name w:val="53825E79CFA84E12B71392BC1324A1FD"/>
    <w:rsid w:val="00C35700"/>
  </w:style>
  <w:style w:type="paragraph" w:customStyle="1" w:styleId="BB803413D9634B08BBC59826464DE414">
    <w:name w:val="BB803413D9634B08BBC59826464DE414"/>
    <w:rsid w:val="00D17F0D"/>
    <w:pPr>
      <w:spacing w:after="160" w:line="259" w:lineRule="auto"/>
    </w:pPr>
  </w:style>
  <w:style w:type="paragraph" w:customStyle="1" w:styleId="1ADBC299CE8F4140AC9FA92D5F8759BF">
    <w:name w:val="1ADBC299CE8F4140AC9FA92D5F8759BF"/>
    <w:rsid w:val="00D17F0D"/>
    <w:pPr>
      <w:spacing w:after="160" w:line="259" w:lineRule="auto"/>
    </w:pPr>
  </w:style>
  <w:style w:type="paragraph" w:customStyle="1" w:styleId="19F8A8F94A454177AA129F62E5D8C127">
    <w:name w:val="19F8A8F94A454177AA129F62E5D8C127"/>
    <w:rsid w:val="00D17F0D"/>
    <w:pPr>
      <w:spacing w:after="160" w:line="259" w:lineRule="auto"/>
    </w:pPr>
  </w:style>
  <w:style w:type="paragraph" w:customStyle="1" w:styleId="AA7C078294644A8B98A8C71D0397A61C">
    <w:name w:val="AA7C078294644A8B98A8C71D0397A61C"/>
    <w:rsid w:val="00D17F0D"/>
    <w:pPr>
      <w:spacing w:after="160" w:line="259" w:lineRule="auto"/>
    </w:pPr>
  </w:style>
  <w:style w:type="paragraph" w:customStyle="1" w:styleId="C4A0D71866744EE3A8E97EA19738ADB9">
    <w:name w:val="C4A0D71866744EE3A8E97EA19738ADB9"/>
    <w:rsid w:val="00D17F0D"/>
    <w:pPr>
      <w:spacing w:after="160" w:line="259" w:lineRule="auto"/>
    </w:pPr>
  </w:style>
  <w:style w:type="paragraph" w:customStyle="1" w:styleId="E644B5C347E9439B8C8306390BA87588">
    <w:name w:val="E644B5C347E9439B8C8306390BA87588"/>
    <w:rsid w:val="00D17F0D"/>
    <w:pPr>
      <w:spacing w:after="160" w:line="259" w:lineRule="auto"/>
    </w:pPr>
  </w:style>
  <w:style w:type="paragraph" w:customStyle="1" w:styleId="20A120965A85470F8B929080B809132D">
    <w:name w:val="20A120965A85470F8B929080B809132D"/>
    <w:rsid w:val="00D17F0D"/>
    <w:pPr>
      <w:spacing w:after="160" w:line="259" w:lineRule="auto"/>
    </w:pPr>
  </w:style>
  <w:style w:type="paragraph" w:customStyle="1" w:styleId="D8955A909EF548DA8B21D8FBD71220CA">
    <w:name w:val="D8955A909EF548DA8B21D8FBD71220CA"/>
    <w:rsid w:val="00D17F0D"/>
    <w:pPr>
      <w:spacing w:after="160" w:line="259" w:lineRule="auto"/>
    </w:pPr>
  </w:style>
  <w:style w:type="paragraph" w:customStyle="1" w:styleId="26EAD4E4D5ED4F2A86EEAE9764DC3B9E">
    <w:name w:val="26EAD4E4D5ED4F2A86EEAE9764DC3B9E"/>
    <w:rsid w:val="00D17F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5FD9-ADAE-4055-8987-0E9093D1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1193</Words>
  <Characters>7236</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Thoinet_M</dc:creator>
  <cp:lastModifiedBy>Thenieres, Celine</cp:lastModifiedBy>
  <cp:revision>11</cp:revision>
  <cp:lastPrinted>2017-01-18T15:50:00Z</cp:lastPrinted>
  <dcterms:created xsi:type="dcterms:W3CDTF">2019-02-18T13:42:00Z</dcterms:created>
  <dcterms:modified xsi:type="dcterms:W3CDTF">2020-11-13T09:28:00Z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2019-02-01T08:01:06.8418000Z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